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8B9E3" w14:textId="77777777" w:rsidR="00BF612B" w:rsidRDefault="00BF612B"/>
    <w:p w14:paraId="4F500C69" w14:textId="77777777" w:rsidR="00BF612B" w:rsidRPr="00662FD5" w:rsidRDefault="008F775E">
      <w:pPr>
        <w:rPr>
          <w:rFonts w:asciiTheme="minorHAnsi" w:hAnsiTheme="minorHAnsi"/>
          <w:sz w:val="32"/>
          <w:szCs w:val="32"/>
        </w:rPr>
      </w:pPr>
      <w:proofErr w:type="spellStart"/>
      <w:r w:rsidRPr="00662FD5">
        <w:rPr>
          <w:rFonts w:asciiTheme="minorHAnsi" w:hAnsiTheme="minorHAnsi"/>
          <w:sz w:val="32"/>
          <w:szCs w:val="32"/>
        </w:rPr>
        <w:t>Amore</w:t>
      </w:r>
      <w:proofErr w:type="spellEnd"/>
      <w:r w:rsidRPr="00662FD5">
        <w:rPr>
          <w:rFonts w:asciiTheme="minorHAnsi" w:hAnsiTheme="minorHAnsi"/>
          <w:sz w:val="32"/>
          <w:szCs w:val="32"/>
        </w:rPr>
        <w:t xml:space="preserve"> e Fantasia</w:t>
      </w:r>
    </w:p>
    <w:p w14:paraId="4CF8F4E8" w14:textId="77777777" w:rsidR="008F775E" w:rsidRPr="008F775E" w:rsidRDefault="008F775E">
      <w:pPr>
        <w:rPr>
          <w:rFonts w:asciiTheme="minorHAnsi" w:hAnsiTheme="minorHAnsi"/>
          <w:sz w:val="28"/>
          <w:szCs w:val="28"/>
        </w:rPr>
      </w:pPr>
    </w:p>
    <w:p w14:paraId="05D83D2E" w14:textId="77777777" w:rsidR="008F775E" w:rsidRPr="008F775E" w:rsidRDefault="008F775E">
      <w:pPr>
        <w:rPr>
          <w:rFonts w:asciiTheme="minorHAnsi" w:hAnsiTheme="minorHAnsi"/>
          <w:sz w:val="28"/>
          <w:szCs w:val="28"/>
        </w:rPr>
      </w:pPr>
    </w:p>
    <w:p w14:paraId="53AFB978" w14:textId="77777777" w:rsidR="008F775E" w:rsidRPr="00662FD5" w:rsidRDefault="008F775E">
      <w:pPr>
        <w:rPr>
          <w:rFonts w:asciiTheme="minorHAnsi" w:hAnsiTheme="minorHAnsi"/>
          <w:sz w:val="32"/>
          <w:szCs w:val="32"/>
        </w:rPr>
      </w:pPr>
      <w:r w:rsidRPr="00662FD5">
        <w:rPr>
          <w:rFonts w:asciiTheme="minorHAnsi" w:hAnsiTheme="minorHAnsi"/>
          <w:sz w:val="32"/>
          <w:szCs w:val="32"/>
        </w:rPr>
        <w:t>Programm</w:t>
      </w:r>
    </w:p>
    <w:p w14:paraId="176B0D6F" w14:textId="77777777" w:rsidR="00BF612B" w:rsidRPr="008F775E" w:rsidRDefault="00BF612B">
      <w:pPr>
        <w:rPr>
          <w:rFonts w:asciiTheme="minorHAnsi" w:hAnsiTheme="minorHAnsi"/>
          <w:sz w:val="28"/>
          <w:szCs w:val="28"/>
        </w:rPr>
      </w:pPr>
    </w:p>
    <w:p w14:paraId="00EF10D4" w14:textId="77777777" w:rsidR="00BF612B" w:rsidRPr="008F775E" w:rsidRDefault="00BF612B">
      <w:pPr>
        <w:rPr>
          <w:rFonts w:asciiTheme="minorHAnsi" w:hAnsiTheme="minorHAnsi"/>
          <w:sz w:val="28"/>
          <w:szCs w:val="28"/>
        </w:rPr>
      </w:pPr>
    </w:p>
    <w:p w14:paraId="6E653CA6" w14:textId="77777777" w:rsidR="00BB2211" w:rsidRDefault="008F775E" w:rsidP="008F775E">
      <w:pPr>
        <w:autoSpaceDE w:val="0"/>
        <w:autoSpaceDN w:val="0"/>
        <w:adjustRightInd w:val="0"/>
        <w:rPr>
          <w:rFonts w:asciiTheme="minorHAnsi" w:hAnsiTheme="minorHAnsi" w:cs="Courier New"/>
          <w:lang w:val="en-GB"/>
        </w:rPr>
      </w:pPr>
      <w:r w:rsidRPr="00662FD5">
        <w:rPr>
          <w:rFonts w:asciiTheme="minorHAnsi" w:hAnsiTheme="minorHAnsi" w:cs="Courier New"/>
          <w:lang w:val="en-GB"/>
        </w:rPr>
        <w:t xml:space="preserve">Isabella </w:t>
      </w:r>
      <w:proofErr w:type="spellStart"/>
      <w:r w:rsidRPr="00662FD5">
        <w:rPr>
          <w:rFonts w:asciiTheme="minorHAnsi" w:hAnsiTheme="minorHAnsi" w:cs="Courier New"/>
          <w:lang w:val="en-GB"/>
        </w:rPr>
        <w:t>Leonarda</w:t>
      </w:r>
      <w:proofErr w:type="spellEnd"/>
      <w:r w:rsidRPr="00662FD5">
        <w:rPr>
          <w:rFonts w:asciiTheme="minorHAnsi" w:hAnsiTheme="minorHAnsi" w:cs="Courier New"/>
          <w:lang w:val="en-GB"/>
        </w:rPr>
        <w:tab/>
      </w:r>
      <w:r w:rsidRPr="00662FD5">
        <w:rPr>
          <w:rFonts w:asciiTheme="minorHAnsi" w:hAnsiTheme="minorHAnsi" w:cs="Courier New"/>
          <w:lang w:val="en-GB"/>
        </w:rPr>
        <w:tab/>
      </w:r>
      <w:r w:rsidRPr="00662FD5">
        <w:rPr>
          <w:rFonts w:asciiTheme="minorHAnsi" w:hAnsiTheme="minorHAnsi" w:cs="Courier New"/>
          <w:lang w:val="en-GB"/>
        </w:rPr>
        <w:tab/>
        <w:t xml:space="preserve">Sonata </w:t>
      </w:r>
      <w:proofErr w:type="spellStart"/>
      <w:r w:rsidRPr="00662FD5">
        <w:rPr>
          <w:rFonts w:asciiTheme="minorHAnsi" w:hAnsiTheme="minorHAnsi" w:cs="Courier New"/>
          <w:lang w:val="en-GB"/>
        </w:rPr>
        <w:t>duodecima</w:t>
      </w:r>
      <w:proofErr w:type="spellEnd"/>
      <w:r w:rsidRPr="00662FD5">
        <w:rPr>
          <w:rFonts w:asciiTheme="minorHAnsi" w:hAnsiTheme="minorHAnsi" w:cs="Courier New"/>
          <w:lang w:val="en-GB"/>
        </w:rPr>
        <w:t xml:space="preserve"> </w:t>
      </w:r>
    </w:p>
    <w:p w14:paraId="3CD4AFE1" w14:textId="77777777" w:rsidR="008F775E" w:rsidRPr="00662FD5" w:rsidRDefault="008F775E" w:rsidP="008F775E">
      <w:pPr>
        <w:autoSpaceDE w:val="0"/>
        <w:autoSpaceDN w:val="0"/>
        <w:adjustRightInd w:val="0"/>
        <w:rPr>
          <w:rFonts w:asciiTheme="minorHAnsi" w:hAnsiTheme="minorHAnsi" w:cs="Courier New"/>
        </w:rPr>
      </w:pPr>
      <w:r w:rsidRPr="00662FD5">
        <w:rPr>
          <w:rFonts w:asciiTheme="minorHAnsi" w:hAnsiTheme="minorHAnsi" w:cs="Courier New"/>
        </w:rPr>
        <w:t>(1620-1704)</w:t>
      </w:r>
    </w:p>
    <w:p w14:paraId="466C2E9E" w14:textId="77777777" w:rsidR="00BF612B" w:rsidRPr="00662FD5" w:rsidRDefault="00BF612B">
      <w:pPr>
        <w:rPr>
          <w:rFonts w:asciiTheme="minorHAnsi" w:hAnsiTheme="minorHAnsi"/>
        </w:rPr>
      </w:pPr>
    </w:p>
    <w:p w14:paraId="3F45421C" w14:textId="77777777" w:rsidR="008F775E" w:rsidRPr="00662FD5" w:rsidRDefault="006A5A5A">
      <w:pPr>
        <w:rPr>
          <w:rFonts w:asciiTheme="minorHAnsi" w:hAnsiTheme="minorHAnsi"/>
        </w:rPr>
      </w:pPr>
      <w:r w:rsidRPr="00662FD5">
        <w:rPr>
          <w:rFonts w:asciiTheme="minorHAnsi" w:hAnsiTheme="minorHAnsi"/>
        </w:rPr>
        <w:t>Markus Zahnhausen</w:t>
      </w:r>
      <w:r w:rsidRPr="00662FD5">
        <w:rPr>
          <w:rFonts w:asciiTheme="minorHAnsi" w:hAnsiTheme="minorHAnsi"/>
        </w:rPr>
        <w:tab/>
      </w:r>
      <w:r w:rsidRPr="00662FD5">
        <w:rPr>
          <w:rFonts w:asciiTheme="minorHAnsi" w:hAnsiTheme="minorHAnsi"/>
        </w:rPr>
        <w:tab/>
      </w:r>
      <w:r w:rsidR="00BB2211">
        <w:rPr>
          <w:rFonts w:asciiTheme="minorHAnsi" w:hAnsiTheme="minorHAnsi"/>
        </w:rPr>
        <w:tab/>
      </w:r>
      <w:r w:rsidRPr="00662FD5">
        <w:rPr>
          <w:rFonts w:asciiTheme="minorHAnsi" w:hAnsiTheme="minorHAnsi"/>
        </w:rPr>
        <w:t xml:space="preserve">DODO </w:t>
      </w:r>
      <w:r w:rsidR="008F775E" w:rsidRPr="00662FD5">
        <w:rPr>
          <w:rFonts w:asciiTheme="minorHAnsi" w:hAnsiTheme="minorHAnsi"/>
        </w:rPr>
        <w:t>für Tenorblockflöte Solo</w:t>
      </w:r>
      <w:r w:rsidRPr="00662FD5">
        <w:rPr>
          <w:rFonts w:asciiTheme="minorHAnsi" w:hAnsiTheme="minorHAnsi"/>
        </w:rPr>
        <w:t xml:space="preserve"> (2015)</w:t>
      </w:r>
    </w:p>
    <w:p w14:paraId="5F05F66D" w14:textId="77777777" w:rsidR="008F775E" w:rsidRPr="00662FD5" w:rsidRDefault="006A5A5A">
      <w:pPr>
        <w:rPr>
          <w:rFonts w:asciiTheme="minorHAnsi" w:hAnsiTheme="minorHAnsi"/>
        </w:rPr>
      </w:pPr>
      <w:r w:rsidRPr="00662FD5">
        <w:rPr>
          <w:rFonts w:asciiTheme="minorHAnsi" w:hAnsiTheme="minorHAnsi"/>
        </w:rPr>
        <w:t>(1961*)</w:t>
      </w:r>
      <w:bookmarkStart w:id="0" w:name="_GoBack"/>
      <w:bookmarkEnd w:id="0"/>
    </w:p>
    <w:p w14:paraId="02CB8DAA" w14:textId="77777777" w:rsidR="006A5A5A" w:rsidRPr="00662FD5" w:rsidRDefault="006A5A5A">
      <w:pPr>
        <w:rPr>
          <w:rFonts w:asciiTheme="minorHAnsi" w:hAnsiTheme="minorHAnsi"/>
        </w:rPr>
      </w:pPr>
    </w:p>
    <w:p w14:paraId="560672F8" w14:textId="77777777" w:rsidR="008F775E" w:rsidRPr="00662FD5" w:rsidRDefault="008F775E">
      <w:pPr>
        <w:rPr>
          <w:rFonts w:asciiTheme="minorHAnsi" w:eastAsiaTheme="minorEastAsia" w:hAnsiTheme="minorHAnsi" w:cs="Helvetica"/>
          <w:lang w:val="en-US" w:eastAsia="en-US"/>
        </w:rPr>
      </w:pPr>
      <w:r w:rsidRPr="00662FD5">
        <w:rPr>
          <w:rFonts w:asciiTheme="minorHAnsi" w:eastAsiaTheme="minorEastAsia" w:hAnsiTheme="minorHAnsi" w:cs="Helvetica"/>
          <w:lang w:val="en-US" w:eastAsia="en-US"/>
        </w:rPr>
        <w:t>Louis Couperin</w:t>
      </w:r>
      <w:r w:rsidRPr="00662FD5">
        <w:rPr>
          <w:rFonts w:asciiTheme="minorHAnsi" w:eastAsiaTheme="minorEastAsia" w:hAnsiTheme="minorHAnsi" w:cs="Helvetica"/>
          <w:lang w:val="en-US" w:eastAsia="en-US"/>
        </w:rPr>
        <w:tab/>
      </w:r>
      <w:r w:rsidR="006A5A5A" w:rsidRPr="00662FD5">
        <w:rPr>
          <w:rFonts w:asciiTheme="minorHAnsi" w:eastAsiaTheme="minorEastAsia" w:hAnsiTheme="minorHAnsi" w:cs="Helvetica"/>
          <w:lang w:val="en-US" w:eastAsia="en-US"/>
        </w:rPr>
        <w:tab/>
      </w:r>
      <w:r w:rsidR="006A5A5A" w:rsidRPr="00662FD5">
        <w:rPr>
          <w:rFonts w:asciiTheme="minorHAnsi" w:eastAsiaTheme="minorEastAsia" w:hAnsiTheme="minorHAnsi" w:cs="Helvetica"/>
          <w:lang w:val="en-US" w:eastAsia="en-US"/>
        </w:rPr>
        <w:tab/>
      </w:r>
      <w:r w:rsidRPr="00662FD5">
        <w:rPr>
          <w:rFonts w:asciiTheme="minorHAnsi" w:eastAsiaTheme="minorEastAsia" w:hAnsiTheme="minorHAnsi" w:cs="Helvetica"/>
          <w:lang w:val="en-US" w:eastAsia="en-US"/>
        </w:rPr>
        <w:t xml:space="preserve">Chaconne in C </w:t>
      </w:r>
      <w:proofErr w:type="spellStart"/>
      <w:r w:rsidRPr="00662FD5">
        <w:rPr>
          <w:rFonts w:asciiTheme="minorHAnsi" w:eastAsiaTheme="minorEastAsia" w:hAnsiTheme="minorHAnsi" w:cs="Helvetica"/>
          <w:lang w:val="en-US" w:eastAsia="en-US"/>
        </w:rPr>
        <w:t>für</w:t>
      </w:r>
      <w:proofErr w:type="spellEnd"/>
      <w:r w:rsidRPr="00662FD5">
        <w:rPr>
          <w:rFonts w:asciiTheme="minorHAnsi" w:eastAsiaTheme="minorEastAsia" w:hAnsiTheme="minorHAnsi" w:cs="Helvetica"/>
          <w:lang w:val="en-US" w:eastAsia="en-US"/>
        </w:rPr>
        <w:t xml:space="preserve"> Cembalo solo</w:t>
      </w:r>
    </w:p>
    <w:p w14:paraId="5075877C" w14:textId="77777777" w:rsidR="008F775E" w:rsidRPr="00662FD5" w:rsidRDefault="008F775E">
      <w:pPr>
        <w:rPr>
          <w:rFonts w:asciiTheme="minorHAnsi" w:eastAsiaTheme="minorEastAsia" w:hAnsiTheme="minorHAnsi" w:cs="Helvetica"/>
          <w:lang w:val="en-US" w:eastAsia="en-US"/>
        </w:rPr>
      </w:pPr>
      <w:r w:rsidRPr="00662FD5">
        <w:rPr>
          <w:rFonts w:asciiTheme="minorHAnsi" w:eastAsiaTheme="minorEastAsia" w:hAnsiTheme="minorHAnsi" w:cs="Helvetica"/>
          <w:lang w:val="en-US" w:eastAsia="en-US"/>
        </w:rPr>
        <w:t>(1626 – 1661)</w:t>
      </w:r>
    </w:p>
    <w:p w14:paraId="47DB8666" w14:textId="77777777" w:rsidR="008F775E" w:rsidRPr="00662FD5" w:rsidRDefault="008F775E">
      <w:pPr>
        <w:rPr>
          <w:rFonts w:asciiTheme="minorHAnsi" w:eastAsiaTheme="minorEastAsia" w:hAnsiTheme="minorHAnsi" w:cs="Helvetica"/>
          <w:lang w:val="en-US" w:eastAsia="en-US"/>
        </w:rPr>
      </w:pPr>
    </w:p>
    <w:p w14:paraId="4BBFD58A" w14:textId="77777777" w:rsidR="00BF612B" w:rsidRPr="00662FD5" w:rsidRDefault="008F775E">
      <w:pPr>
        <w:rPr>
          <w:rFonts w:asciiTheme="minorHAnsi" w:hAnsiTheme="minorHAnsi"/>
        </w:rPr>
      </w:pPr>
      <w:r w:rsidRPr="00662FD5">
        <w:rPr>
          <w:rFonts w:asciiTheme="minorHAnsi" w:eastAsiaTheme="minorEastAsia" w:hAnsiTheme="minorHAnsi" w:cs="Helvetica"/>
          <w:lang w:val="en-US" w:eastAsia="en-US"/>
        </w:rPr>
        <w:t xml:space="preserve">Paolo </w:t>
      </w:r>
      <w:proofErr w:type="spellStart"/>
      <w:r w:rsidRPr="00662FD5">
        <w:rPr>
          <w:rFonts w:asciiTheme="minorHAnsi" w:eastAsiaTheme="minorEastAsia" w:hAnsiTheme="minorHAnsi" w:cs="Helvetica"/>
          <w:lang w:val="en-US" w:eastAsia="en-US"/>
        </w:rPr>
        <w:t>Pandolfo</w:t>
      </w:r>
      <w:proofErr w:type="spellEnd"/>
      <w:r w:rsidRPr="00662FD5">
        <w:rPr>
          <w:rFonts w:asciiTheme="minorHAnsi" w:eastAsiaTheme="minorEastAsia" w:hAnsiTheme="minorHAnsi" w:cs="Helvetica"/>
          <w:lang w:val="en-US" w:eastAsia="en-US"/>
        </w:rPr>
        <w:t xml:space="preserve"> </w:t>
      </w:r>
      <w:r w:rsidR="006A5A5A" w:rsidRPr="00662FD5">
        <w:rPr>
          <w:rFonts w:asciiTheme="minorHAnsi" w:eastAsiaTheme="minorEastAsia" w:hAnsiTheme="minorHAnsi" w:cs="Helvetica"/>
          <w:lang w:val="en-US" w:eastAsia="en-US"/>
        </w:rPr>
        <w:tab/>
      </w:r>
      <w:r w:rsidR="006A5A5A" w:rsidRPr="00662FD5">
        <w:rPr>
          <w:rFonts w:asciiTheme="minorHAnsi" w:eastAsiaTheme="minorEastAsia" w:hAnsiTheme="minorHAnsi" w:cs="Helvetica"/>
          <w:lang w:val="en-US" w:eastAsia="en-US"/>
        </w:rPr>
        <w:tab/>
      </w:r>
      <w:r w:rsidR="006A5A5A" w:rsidRPr="00662FD5">
        <w:rPr>
          <w:rFonts w:asciiTheme="minorHAnsi" w:eastAsiaTheme="minorEastAsia" w:hAnsiTheme="minorHAnsi" w:cs="Helvetica"/>
          <w:lang w:val="en-US" w:eastAsia="en-US"/>
        </w:rPr>
        <w:tab/>
      </w:r>
      <w:proofErr w:type="spellStart"/>
      <w:r w:rsidRPr="00662FD5">
        <w:rPr>
          <w:rFonts w:asciiTheme="minorHAnsi" w:eastAsiaTheme="minorEastAsia" w:hAnsiTheme="minorHAnsi" w:cs="Helvetica"/>
          <w:lang w:val="en-US" w:eastAsia="en-US"/>
        </w:rPr>
        <w:t>Violatango</w:t>
      </w:r>
      <w:proofErr w:type="spellEnd"/>
      <w:r w:rsidRPr="00662FD5">
        <w:rPr>
          <w:rFonts w:asciiTheme="minorHAnsi" w:eastAsiaTheme="minorEastAsia" w:hAnsiTheme="minorHAnsi" w:cs="Helvetica"/>
          <w:lang w:val="en-US" w:eastAsia="en-US"/>
        </w:rPr>
        <w:t xml:space="preserve"> </w:t>
      </w:r>
      <w:proofErr w:type="spellStart"/>
      <w:r w:rsidRPr="00662FD5">
        <w:rPr>
          <w:rFonts w:asciiTheme="minorHAnsi" w:eastAsiaTheme="minorEastAsia" w:hAnsiTheme="minorHAnsi" w:cs="Helvetica"/>
          <w:lang w:val="en-US" w:eastAsia="en-US"/>
        </w:rPr>
        <w:t>für</w:t>
      </w:r>
      <w:proofErr w:type="spellEnd"/>
      <w:r w:rsidRPr="00662FD5">
        <w:rPr>
          <w:rFonts w:asciiTheme="minorHAnsi" w:eastAsiaTheme="minorEastAsia" w:hAnsiTheme="minorHAnsi" w:cs="Helvetica"/>
          <w:lang w:val="en-US" w:eastAsia="en-US"/>
        </w:rPr>
        <w:t xml:space="preserve"> </w:t>
      </w:r>
      <w:proofErr w:type="spellStart"/>
      <w:r w:rsidRPr="00662FD5">
        <w:rPr>
          <w:rFonts w:asciiTheme="minorHAnsi" w:eastAsiaTheme="minorEastAsia" w:hAnsiTheme="minorHAnsi" w:cs="Helvetica"/>
          <w:lang w:val="en-US" w:eastAsia="en-US"/>
        </w:rPr>
        <w:t>Gambe</w:t>
      </w:r>
      <w:proofErr w:type="spellEnd"/>
      <w:r w:rsidRPr="00662FD5">
        <w:rPr>
          <w:rFonts w:asciiTheme="minorHAnsi" w:eastAsiaTheme="minorEastAsia" w:hAnsiTheme="minorHAnsi" w:cs="Helvetica"/>
          <w:lang w:val="en-US" w:eastAsia="en-US"/>
        </w:rPr>
        <w:t xml:space="preserve"> solo</w:t>
      </w:r>
      <w:r w:rsidRPr="00662FD5">
        <w:rPr>
          <w:rFonts w:asciiTheme="minorHAnsi" w:hAnsiTheme="minorHAnsi"/>
        </w:rPr>
        <w:tab/>
      </w:r>
      <w:r w:rsidRPr="00662FD5">
        <w:rPr>
          <w:rFonts w:asciiTheme="minorHAnsi" w:hAnsiTheme="minorHAnsi"/>
        </w:rPr>
        <w:tab/>
      </w:r>
    </w:p>
    <w:p w14:paraId="196FEAD9" w14:textId="77777777" w:rsidR="008F775E" w:rsidRPr="00662FD5" w:rsidRDefault="006A5A5A" w:rsidP="00BF612B">
      <w:pPr>
        <w:rPr>
          <w:rFonts w:asciiTheme="minorHAnsi" w:hAnsiTheme="minorHAnsi"/>
          <w:lang w:val="en-GB"/>
        </w:rPr>
      </w:pPr>
      <w:r w:rsidRPr="00662FD5">
        <w:rPr>
          <w:rFonts w:asciiTheme="minorHAnsi" w:eastAsiaTheme="minorEastAsia" w:hAnsiTheme="minorHAnsi" w:cs="Helvetica"/>
          <w:lang w:val="en-US" w:eastAsia="en-US"/>
        </w:rPr>
        <w:t>(*1959),</w:t>
      </w:r>
    </w:p>
    <w:p w14:paraId="759146E5" w14:textId="77777777" w:rsidR="008F775E" w:rsidRPr="00662FD5" w:rsidRDefault="008F775E" w:rsidP="00BF612B">
      <w:pPr>
        <w:rPr>
          <w:rFonts w:asciiTheme="minorHAnsi" w:hAnsiTheme="minorHAnsi"/>
          <w:lang w:val="en-GB"/>
        </w:rPr>
      </w:pPr>
    </w:p>
    <w:p w14:paraId="6159A4A5" w14:textId="77777777" w:rsidR="00BF612B" w:rsidRPr="00662FD5" w:rsidRDefault="00BF612B" w:rsidP="00BF612B">
      <w:pPr>
        <w:rPr>
          <w:rFonts w:asciiTheme="minorHAnsi" w:hAnsiTheme="minorHAnsi"/>
          <w:lang w:val="en-GB"/>
        </w:rPr>
      </w:pPr>
      <w:r w:rsidRPr="00662FD5">
        <w:rPr>
          <w:rFonts w:asciiTheme="minorHAnsi" w:hAnsiTheme="minorHAnsi"/>
          <w:lang w:val="en-GB"/>
        </w:rPr>
        <w:t>Francois Couperin</w:t>
      </w:r>
      <w:r w:rsidRPr="00662FD5">
        <w:rPr>
          <w:rFonts w:asciiTheme="minorHAnsi" w:hAnsiTheme="minorHAnsi"/>
          <w:lang w:val="en-GB"/>
        </w:rPr>
        <w:tab/>
      </w:r>
      <w:r w:rsidRPr="00662FD5">
        <w:rPr>
          <w:rFonts w:asciiTheme="minorHAnsi" w:hAnsiTheme="minorHAnsi"/>
          <w:lang w:val="en-GB"/>
        </w:rPr>
        <w:tab/>
      </w:r>
      <w:r w:rsidR="00BB2211">
        <w:rPr>
          <w:rFonts w:asciiTheme="minorHAnsi" w:hAnsiTheme="minorHAnsi"/>
          <w:lang w:val="en-GB"/>
        </w:rPr>
        <w:tab/>
      </w:r>
      <w:proofErr w:type="spellStart"/>
      <w:r w:rsidRPr="00662FD5">
        <w:rPr>
          <w:rFonts w:asciiTheme="minorHAnsi" w:hAnsiTheme="minorHAnsi"/>
          <w:lang w:val="en-GB"/>
        </w:rPr>
        <w:t>Neuvième</w:t>
      </w:r>
      <w:proofErr w:type="spellEnd"/>
      <w:r w:rsidRPr="00662FD5">
        <w:rPr>
          <w:rFonts w:asciiTheme="minorHAnsi" w:hAnsiTheme="minorHAnsi"/>
          <w:lang w:val="en-GB"/>
        </w:rPr>
        <w:t xml:space="preserve"> concert, </w:t>
      </w:r>
      <w:proofErr w:type="spellStart"/>
      <w:r w:rsidRPr="00662FD5">
        <w:rPr>
          <w:rFonts w:asciiTheme="minorHAnsi" w:hAnsiTheme="minorHAnsi"/>
          <w:lang w:val="en-GB"/>
        </w:rPr>
        <w:t>intitulé</w:t>
      </w:r>
      <w:proofErr w:type="spellEnd"/>
      <w:r w:rsidRPr="00662FD5">
        <w:rPr>
          <w:rFonts w:asciiTheme="minorHAnsi" w:hAnsiTheme="minorHAnsi"/>
          <w:lang w:val="en-GB"/>
        </w:rPr>
        <w:t xml:space="preserve"> „Il </w:t>
      </w:r>
      <w:proofErr w:type="spellStart"/>
      <w:r w:rsidRPr="00662FD5">
        <w:rPr>
          <w:rFonts w:asciiTheme="minorHAnsi" w:hAnsiTheme="minorHAnsi"/>
          <w:lang w:val="en-GB"/>
        </w:rPr>
        <w:t>ritratto</w:t>
      </w:r>
      <w:proofErr w:type="spellEnd"/>
      <w:r w:rsidRPr="00662FD5">
        <w:rPr>
          <w:rFonts w:asciiTheme="minorHAnsi" w:hAnsiTheme="minorHAnsi"/>
          <w:lang w:val="en-GB"/>
        </w:rPr>
        <w:t xml:space="preserve"> </w:t>
      </w:r>
      <w:proofErr w:type="spellStart"/>
      <w:r w:rsidRPr="00662FD5">
        <w:rPr>
          <w:rFonts w:asciiTheme="minorHAnsi" w:hAnsiTheme="minorHAnsi"/>
          <w:lang w:val="en-GB"/>
        </w:rPr>
        <w:t>d’amore</w:t>
      </w:r>
      <w:proofErr w:type="spellEnd"/>
      <w:r w:rsidRPr="00662FD5">
        <w:rPr>
          <w:rFonts w:asciiTheme="minorHAnsi" w:hAnsiTheme="minorHAnsi"/>
          <w:lang w:val="en-GB"/>
        </w:rPr>
        <w:t xml:space="preserve">“  </w:t>
      </w:r>
    </w:p>
    <w:p w14:paraId="470E25AF" w14:textId="77777777" w:rsidR="00BF612B" w:rsidRPr="00662FD5" w:rsidRDefault="00BF612B" w:rsidP="00BF612B">
      <w:pPr>
        <w:rPr>
          <w:rFonts w:asciiTheme="minorHAnsi" w:hAnsiTheme="minorHAnsi"/>
          <w:lang w:val="en-GB"/>
        </w:rPr>
      </w:pPr>
      <w:r w:rsidRPr="00662FD5">
        <w:rPr>
          <w:rFonts w:asciiTheme="minorHAnsi" w:hAnsiTheme="minorHAnsi"/>
          <w:lang w:val="en-GB"/>
        </w:rPr>
        <w:t>(1668-1733)</w:t>
      </w:r>
    </w:p>
    <w:p w14:paraId="04C878F4" w14:textId="77777777" w:rsidR="00BF612B" w:rsidRPr="00662FD5" w:rsidRDefault="00BF612B" w:rsidP="00BF612B">
      <w:pPr>
        <w:rPr>
          <w:rFonts w:asciiTheme="minorHAnsi" w:hAnsiTheme="minorHAnsi"/>
          <w:lang w:val="en-GB"/>
        </w:rPr>
      </w:pPr>
    </w:p>
    <w:p w14:paraId="19D4DBF8" w14:textId="77777777" w:rsidR="00BB2211" w:rsidRDefault="00BB2211">
      <w:pPr>
        <w:rPr>
          <w:rFonts w:asciiTheme="minorHAnsi" w:hAnsiTheme="minorHAnsi"/>
        </w:rPr>
      </w:pPr>
    </w:p>
    <w:p w14:paraId="16077CD5" w14:textId="77777777" w:rsidR="00BF612B" w:rsidRPr="00662FD5" w:rsidRDefault="006A5A5A">
      <w:pPr>
        <w:rPr>
          <w:rFonts w:asciiTheme="minorHAnsi" w:hAnsiTheme="minorHAnsi"/>
        </w:rPr>
      </w:pPr>
      <w:r w:rsidRPr="00662FD5">
        <w:rPr>
          <w:rFonts w:asciiTheme="minorHAnsi" w:hAnsiTheme="minorHAnsi"/>
        </w:rPr>
        <w:t>******************** Pause***********************</w:t>
      </w:r>
    </w:p>
    <w:p w14:paraId="384CB2A6" w14:textId="77777777" w:rsidR="006A5A5A" w:rsidRPr="00662FD5" w:rsidRDefault="006A5A5A" w:rsidP="00BF612B">
      <w:pPr>
        <w:rPr>
          <w:rFonts w:asciiTheme="minorHAnsi" w:hAnsiTheme="minorHAnsi"/>
        </w:rPr>
      </w:pPr>
    </w:p>
    <w:p w14:paraId="716E57C7" w14:textId="77777777" w:rsidR="00662FD5" w:rsidRPr="00662FD5" w:rsidRDefault="00662FD5" w:rsidP="00BF612B">
      <w:pPr>
        <w:rPr>
          <w:rFonts w:asciiTheme="minorHAnsi" w:hAnsiTheme="minorHAnsi"/>
        </w:rPr>
      </w:pPr>
    </w:p>
    <w:p w14:paraId="312A6674" w14:textId="77777777" w:rsidR="00BF612B" w:rsidRPr="00662FD5" w:rsidRDefault="00BF612B" w:rsidP="00BF612B">
      <w:pPr>
        <w:rPr>
          <w:rFonts w:asciiTheme="minorHAnsi" w:hAnsiTheme="minorHAnsi"/>
        </w:rPr>
      </w:pPr>
      <w:r w:rsidRPr="00662FD5">
        <w:rPr>
          <w:rFonts w:asciiTheme="minorHAnsi" w:hAnsiTheme="minorHAnsi"/>
        </w:rPr>
        <w:t xml:space="preserve">Jean Marie </w:t>
      </w:r>
      <w:proofErr w:type="spellStart"/>
      <w:r w:rsidRPr="00662FD5">
        <w:rPr>
          <w:rFonts w:asciiTheme="minorHAnsi" w:hAnsiTheme="minorHAnsi"/>
        </w:rPr>
        <w:t>Leclair</w:t>
      </w:r>
      <w:proofErr w:type="spellEnd"/>
      <w:r w:rsidRPr="00662FD5">
        <w:rPr>
          <w:rFonts w:asciiTheme="minorHAnsi" w:hAnsiTheme="minorHAnsi"/>
        </w:rPr>
        <w:tab/>
      </w:r>
      <w:r w:rsidRPr="00662FD5">
        <w:rPr>
          <w:rFonts w:asciiTheme="minorHAnsi" w:hAnsiTheme="minorHAnsi"/>
        </w:rPr>
        <w:tab/>
      </w:r>
      <w:r w:rsidR="006A5A5A" w:rsidRPr="00662FD5">
        <w:rPr>
          <w:rFonts w:asciiTheme="minorHAnsi" w:hAnsiTheme="minorHAnsi"/>
        </w:rPr>
        <w:tab/>
      </w:r>
      <w:r w:rsidRPr="00662FD5">
        <w:rPr>
          <w:rFonts w:asciiTheme="minorHAnsi" w:hAnsiTheme="minorHAnsi"/>
        </w:rPr>
        <w:t xml:space="preserve">Sonate in </w:t>
      </w:r>
      <w:proofErr w:type="spellStart"/>
      <w:r w:rsidRPr="00662FD5">
        <w:rPr>
          <w:rFonts w:asciiTheme="minorHAnsi" w:hAnsiTheme="minorHAnsi"/>
        </w:rPr>
        <w:t>g-moll</w:t>
      </w:r>
      <w:proofErr w:type="spellEnd"/>
      <w:r w:rsidRPr="00662FD5">
        <w:rPr>
          <w:rFonts w:asciiTheme="minorHAnsi" w:hAnsiTheme="minorHAnsi"/>
        </w:rPr>
        <w:t xml:space="preserve"> für </w:t>
      </w:r>
      <w:proofErr w:type="spellStart"/>
      <w:r w:rsidRPr="00662FD5">
        <w:rPr>
          <w:rFonts w:asciiTheme="minorHAnsi" w:hAnsiTheme="minorHAnsi"/>
        </w:rPr>
        <w:t>Voiceflute</w:t>
      </w:r>
      <w:proofErr w:type="spellEnd"/>
      <w:r w:rsidRPr="00662FD5">
        <w:rPr>
          <w:rFonts w:asciiTheme="minorHAnsi" w:hAnsiTheme="minorHAnsi"/>
        </w:rPr>
        <w:t xml:space="preserve"> und Cembalo</w:t>
      </w:r>
    </w:p>
    <w:p w14:paraId="42A93F0A" w14:textId="77777777" w:rsidR="00BF612B" w:rsidRPr="00662FD5" w:rsidRDefault="00BF612B" w:rsidP="00BF612B">
      <w:pPr>
        <w:rPr>
          <w:rFonts w:asciiTheme="minorHAnsi" w:hAnsiTheme="minorHAnsi"/>
          <w:i/>
        </w:rPr>
      </w:pPr>
      <w:r w:rsidRPr="00662FD5">
        <w:rPr>
          <w:rFonts w:asciiTheme="minorHAnsi" w:hAnsiTheme="minorHAnsi"/>
        </w:rPr>
        <w:t>(1697-1764)</w:t>
      </w:r>
      <w:r w:rsidRPr="00662FD5">
        <w:rPr>
          <w:rFonts w:asciiTheme="minorHAnsi" w:hAnsiTheme="minorHAnsi"/>
        </w:rPr>
        <w:tab/>
      </w:r>
      <w:r w:rsidRPr="00662FD5">
        <w:rPr>
          <w:rFonts w:asciiTheme="minorHAnsi" w:hAnsiTheme="minorHAnsi"/>
        </w:rPr>
        <w:tab/>
      </w:r>
      <w:r w:rsidRPr="00662FD5">
        <w:rPr>
          <w:rFonts w:asciiTheme="minorHAnsi" w:hAnsiTheme="minorHAnsi"/>
        </w:rPr>
        <w:tab/>
      </w:r>
      <w:r w:rsidR="00BB2211">
        <w:rPr>
          <w:rFonts w:asciiTheme="minorHAnsi" w:hAnsiTheme="minorHAnsi"/>
        </w:rPr>
        <w:tab/>
      </w:r>
      <w:r w:rsidRPr="00662FD5">
        <w:rPr>
          <w:rFonts w:asciiTheme="minorHAnsi" w:hAnsiTheme="minorHAnsi"/>
          <w:i/>
        </w:rPr>
        <w:t>Dolce-</w:t>
      </w:r>
      <w:proofErr w:type="spellStart"/>
      <w:r w:rsidRPr="00662FD5">
        <w:rPr>
          <w:rFonts w:asciiTheme="minorHAnsi" w:hAnsiTheme="minorHAnsi"/>
          <w:i/>
        </w:rPr>
        <w:t>Allemanda</w:t>
      </w:r>
      <w:proofErr w:type="spellEnd"/>
      <w:r w:rsidRPr="00662FD5">
        <w:rPr>
          <w:rFonts w:asciiTheme="minorHAnsi" w:hAnsiTheme="minorHAnsi"/>
          <w:i/>
        </w:rPr>
        <w:t>-</w:t>
      </w:r>
      <w:proofErr w:type="spellStart"/>
      <w:r w:rsidRPr="00662FD5">
        <w:rPr>
          <w:rFonts w:asciiTheme="minorHAnsi" w:hAnsiTheme="minorHAnsi"/>
          <w:i/>
        </w:rPr>
        <w:t>Sarabanda-Minuetto</w:t>
      </w:r>
      <w:proofErr w:type="spellEnd"/>
    </w:p>
    <w:p w14:paraId="71E446BC" w14:textId="77777777" w:rsidR="00BF612B" w:rsidRPr="00662FD5" w:rsidRDefault="00BF612B">
      <w:pPr>
        <w:rPr>
          <w:rFonts w:asciiTheme="minorHAnsi" w:hAnsiTheme="minorHAnsi"/>
        </w:rPr>
      </w:pPr>
    </w:p>
    <w:p w14:paraId="5D7A8DE9" w14:textId="77777777" w:rsidR="00BF612B" w:rsidRPr="00662FD5" w:rsidRDefault="00BF612B">
      <w:pPr>
        <w:rPr>
          <w:rFonts w:asciiTheme="minorHAnsi" w:hAnsiTheme="minorHAnsi"/>
        </w:rPr>
      </w:pPr>
    </w:p>
    <w:p w14:paraId="41A307F9" w14:textId="77777777" w:rsidR="008F775E" w:rsidRPr="00662FD5" w:rsidRDefault="008F775E" w:rsidP="008F775E">
      <w:pPr>
        <w:rPr>
          <w:rFonts w:asciiTheme="minorHAnsi" w:eastAsia="ＭＳ 明朝" w:hAnsiTheme="minorHAnsi" w:cs="Courier"/>
        </w:rPr>
      </w:pPr>
      <w:r w:rsidRPr="00662FD5">
        <w:rPr>
          <w:rFonts w:asciiTheme="minorHAnsi" w:eastAsia="ＭＳ 明朝" w:hAnsiTheme="minorHAnsi" w:cs="Courier"/>
        </w:rPr>
        <w:t xml:space="preserve">Margareta </w:t>
      </w:r>
      <w:proofErr w:type="spellStart"/>
      <w:r w:rsidRPr="00662FD5">
        <w:rPr>
          <w:rFonts w:asciiTheme="minorHAnsi" w:eastAsia="ＭＳ 明朝" w:hAnsiTheme="minorHAnsi" w:cs="Courier"/>
        </w:rPr>
        <w:t>Ferek</w:t>
      </w:r>
      <w:proofErr w:type="spellEnd"/>
      <w:r w:rsidRPr="00662FD5">
        <w:rPr>
          <w:rFonts w:asciiTheme="minorHAnsi" w:eastAsia="ＭＳ 明朝" w:hAnsiTheme="minorHAnsi" w:cs="Courier"/>
        </w:rPr>
        <w:t>-Petric</w:t>
      </w:r>
      <w:r w:rsidRPr="00662FD5">
        <w:rPr>
          <w:rFonts w:asciiTheme="minorHAnsi" w:eastAsia="ＭＳ 明朝" w:hAnsiTheme="minorHAnsi" w:cs="Courier"/>
        </w:rPr>
        <w:tab/>
      </w:r>
      <w:r w:rsidR="006A5A5A" w:rsidRPr="00662FD5">
        <w:rPr>
          <w:rFonts w:asciiTheme="minorHAnsi" w:eastAsia="ＭＳ 明朝" w:hAnsiTheme="minorHAnsi" w:cs="Courier"/>
        </w:rPr>
        <w:tab/>
      </w:r>
      <w:r w:rsidRPr="00662FD5">
        <w:rPr>
          <w:rFonts w:asciiTheme="minorHAnsi" w:eastAsia="ＭＳ 明朝" w:hAnsiTheme="minorHAnsi" w:cs="Courier"/>
        </w:rPr>
        <w:t xml:space="preserve">Karaoke </w:t>
      </w:r>
      <w:proofErr w:type="spellStart"/>
      <w:r w:rsidRPr="00662FD5">
        <w:rPr>
          <w:rFonts w:asciiTheme="minorHAnsi" w:eastAsia="ＭＳ 明朝" w:hAnsiTheme="minorHAnsi" w:cs="Courier"/>
        </w:rPr>
        <w:t>YingYang</w:t>
      </w:r>
      <w:proofErr w:type="spellEnd"/>
      <w:r w:rsidRPr="00662FD5">
        <w:rPr>
          <w:rFonts w:asciiTheme="minorHAnsi" w:eastAsia="ＭＳ 明朝" w:hAnsiTheme="minorHAnsi" w:cs="Courier"/>
        </w:rPr>
        <w:t xml:space="preserve"> </w:t>
      </w:r>
      <w:r w:rsidR="00BB2211">
        <w:rPr>
          <w:rFonts w:asciiTheme="minorHAnsi" w:eastAsia="ＭＳ 明朝" w:hAnsiTheme="minorHAnsi" w:cs="Courier"/>
        </w:rPr>
        <w:t xml:space="preserve"> für Blockflöten und Cembalo</w:t>
      </w:r>
    </w:p>
    <w:p w14:paraId="2675BD9D" w14:textId="77777777" w:rsidR="008F775E" w:rsidRPr="00BB2211" w:rsidRDefault="006A5A5A" w:rsidP="008F775E">
      <w:pPr>
        <w:rPr>
          <w:rFonts w:asciiTheme="minorHAnsi" w:eastAsia="MS Mincho" w:hAnsiTheme="minorHAnsi" w:cs="Arial"/>
          <w:i/>
          <w:u w:val="single"/>
        </w:rPr>
      </w:pPr>
      <w:r w:rsidRPr="00662FD5">
        <w:rPr>
          <w:rFonts w:asciiTheme="minorHAnsi" w:eastAsia="ＭＳ 明朝" w:hAnsiTheme="minorHAnsi" w:cs="Courier"/>
        </w:rPr>
        <w:t>(1982*)</w:t>
      </w:r>
      <w:r w:rsidR="008F775E" w:rsidRPr="00662FD5">
        <w:rPr>
          <w:rFonts w:asciiTheme="minorHAnsi" w:eastAsia="ＭＳ 明朝" w:hAnsiTheme="minorHAnsi" w:cs="Courier"/>
        </w:rPr>
        <w:tab/>
      </w:r>
      <w:r w:rsidR="008F775E" w:rsidRPr="00662FD5">
        <w:rPr>
          <w:rFonts w:asciiTheme="minorHAnsi" w:eastAsia="ＭＳ 明朝" w:hAnsiTheme="minorHAnsi" w:cs="Courier"/>
        </w:rPr>
        <w:tab/>
      </w:r>
      <w:r w:rsidR="008F775E" w:rsidRPr="00662FD5">
        <w:rPr>
          <w:rFonts w:asciiTheme="minorHAnsi" w:eastAsia="ＭＳ 明朝" w:hAnsiTheme="minorHAnsi" w:cs="Courier"/>
        </w:rPr>
        <w:tab/>
      </w:r>
      <w:r w:rsidR="008F775E" w:rsidRPr="00662FD5">
        <w:rPr>
          <w:rFonts w:asciiTheme="minorHAnsi" w:eastAsia="ＭＳ 明朝" w:hAnsiTheme="minorHAnsi" w:cs="Courier"/>
        </w:rPr>
        <w:tab/>
      </w:r>
      <w:r w:rsidR="008F775E" w:rsidRPr="00BB2211">
        <w:rPr>
          <w:rFonts w:asciiTheme="minorHAnsi" w:eastAsia="ＭＳ 明朝" w:hAnsiTheme="minorHAnsi" w:cs="Courier"/>
          <w:i/>
        </w:rPr>
        <w:t>Eine Ode an die Frauenlaunen (</w:t>
      </w:r>
      <w:r w:rsidR="00BB2211">
        <w:rPr>
          <w:rFonts w:asciiTheme="minorHAnsi" w:eastAsia="ＭＳ 明朝" w:hAnsiTheme="minorHAnsi" w:cs="Courier"/>
          <w:i/>
        </w:rPr>
        <w:t>2013</w:t>
      </w:r>
      <w:r w:rsidR="008F775E" w:rsidRPr="00BB2211">
        <w:rPr>
          <w:rFonts w:asciiTheme="minorHAnsi" w:eastAsia="ＭＳ 明朝" w:hAnsiTheme="minorHAnsi" w:cs="Courier"/>
          <w:i/>
        </w:rPr>
        <w:t>)</w:t>
      </w:r>
    </w:p>
    <w:p w14:paraId="0DF807EE" w14:textId="77777777" w:rsidR="008F775E" w:rsidRPr="00662FD5" w:rsidRDefault="008F775E">
      <w:pPr>
        <w:rPr>
          <w:rFonts w:asciiTheme="minorHAnsi" w:hAnsiTheme="minorHAnsi"/>
        </w:rPr>
      </w:pPr>
    </w:p>
    <w:p w14:paraId="7F54EB68" w14:textId="77777777" w:rsidR="00BF612B" w:rsidRPr="00662FD5" w:rsidRDefault="00BF612B">
      <w:pPr>
        <w:rPr>
          <w:rFonts w:asciiTheme="minorHAnsi" w:hAnsiTheme="minorHAnsi"/>
        </w:rPr>
      </w:pPr>
    </w:p>
    <w:p w14:paraId="77D7EC97" w14:textId="77777777" w:rsidR="00BF612B" w:rsidRPr="00662FD5" w:rsidRDefault="00BF612B">
      <w:pPr>
        <w:rPr>
          <w:rFonts w:asciiTheme="minorHAnsi" w:hAnsiTheme="minorHAnsi"/>
        </w:rPr>
      </w:pPr>
    </w:p>
    <w:p w14:paraId="319C47C8" w14:textId="77777777" w:rsidR="00BF612B" w:rsidRPr="00662FD5" w:rsidRDefault="00BF612B" w:rsidP="00BF612B">
      <w:pPr>
        <w:rPr>
          <w:rFonts w:asciiTheme="minorHAnsi" w:hAnsiTheme="minorHAnsi"/>
        </w:rPr>
      </w:pPr>
      <w:r w:rsidRPr="00662FD5">
        <w:rPr>
          <w:rFonts w:asciiTheme="minorHAnsi" w:hAnsiTheme="minorHAnsi"/>
        </w:rPr>
        <w:t>Astor Piazzolla</w:t>
      </w:r>
      <w:r w:rsidRPr="00662FD5">
        <w:rPr>
          <w:rFonts w:asciiTheme="minorHAnsi" w:hAnsiTheme="minorHAnsi"/>
        </w:rPr>
        <w:tab/>
      </w:r>
      <w:r w:rsidRPr="00662FD5">
        <w:rPr>
          <w:rFonts w:asciiTheme="minorHAnsi" w:hAnsiTheme="minorHAnsi"/>
        </w:rPr>
        <w:tab/>
      </w:r>
      <w:r w:rsidR="006A5A5A" w:rsidRPr="00662FD5">
        <w:rPr>
          <w:rFonts w:asciiTheme="minorHAnsi" w:hAnsiTheme="minorHAnsi"/>
        </w:rPr>
        <w:tab/>
      </w:r>
      <w:r w:rsidRPr="00662FD5">
        <w:rPr>
          <w:rFonts w:asciiTheme="minorHAnsi" w:hAnsiTheme="minorHAnsi"/>
        </w:rPr>
        <w:t xml:space="preserve">“Bordell” aus  </w:t>
      </w:r>
      <w:proofErr w:type="spellStart"/>
      <w:r w:rsidRPr="00662FD5">
        <w:rPr>
          <w:rFonts w:asciiTheme="minorHAnsi" w:hAnsiTheme="minorHAnsi"/>
        </w:rPr>
        <w:t>Histoire</w:t>
      </w:r>
      <w:proofErr w:type="spellEnd"/>
      <w:r w:rsidRPr="00662FD5">
        <w:rPr>
          <w:rFonts w:asciiTheme="minorHAnsi" w:hAnsiTheme="minorHAnsi"/>
        </w:rPr>
        <w:t xml:space="preserve"> du Tango</w:t>
      </w:r>
    </w:p>
    <w:p w14:paraId="537A7EEC" w14:textId="77777777" w:rsidR="00BF612B" w:rsidRPr="00662FD5" w:rsidRDefault="00BF612B" w:rsidP="00BF612B">
      <w:pPr>
        <w:rPr>
          <w:rFonts w:asciiTheme="minorHAnsi" w:hAnsiTheme="minorHAnsi"/>
        </w:rPr>
      </w:pPr>
      <w:r w:rsidRPr="00662FD5">
        <w:rPr>
          <w:rFonts w:asciiTheme="minorHAnsi" w:hAnsiTheme="minorHAnsi"/>
        </w:rPr>
        <w:t xml:space="preserve"> (1921-1992)</w:t>
      </w:r>
    </w:p>
    <w:p w14:paraId="1D641793" w14:textId="77777777" w:rsidR="00BF612B" w:rsidRPr="00662FD5" w:rsidRDefault="00BF612B">
      <w:pPr>
        <w:rPr>
          <w:rFonts w:asciiTheme="minorHAnsi" w:hAnsiTheme="minorHAnsi"/>
        </w:rPr>
      </w:pPr>
    </w:p>
    <w:p w14:paraId="23E93533" w14:textId="77777777" w:rsidR="008F775E" w:rsidRPr="00662FD5" w:rsidRDefault="008F775E">
      <w:pPr>
        <w:rPr>
          <w:rFonts w:asciiTheme="minorHAnsi" w:hAnsiTheme="minorHAnsi"/>
        </w:rPr>
      </w:pPr>
    </w:p>
    <w:p w14:paraId="44AAB45A" w14:textId="77777777" w:rsidR="008F775E" w:rsidRPr="00662FD5" w:rsidRDefault="008F775E">
      <w:pPr>
        <w:rPr>
          <w:rFonts w:asciiTheme="minorHAnsi" w:hAnsiTheme="minorHAnsi"/>
        </w:rPr>
      </w:pPr>
      <w:r w:rsidRPr="00662FD5">
        <w:rPr>
          <w:rFonts w:asciiTheme="minorHAnsi" w:hAnsiTheme="minorHAnsi"/>
        </w:rPr>
        <w:t>Arcangelo Corelli</w:t>
      </w:r>
      <w:r w:rsidRPr="00662FD5">
        <w:rPr>
          <w:rFonts w:asciiTheme="minorHAnsi" w:hAnsiTheme="minorHAnsi"/>
        </w:rPr>
        <w:tab/>
      </w:r>
      <w:r w:rsidRPr="00662FD5">
        <w:rPr>
          <w:rFonts w:asciiTheme="minorHAnsi" w:hAnsiTheme="minorHAnsi"/>
        </w:rPr>
        <w:tab/>
      </w:r>
      <w:r w:rsidR="00662FD5" w:rsidRPr="00662FD5">
        <w:rPr>
          <w:rFonts w:asciiTheme="minorHAnsi" w:hAnsiTheme="minorHAnsi"/>
        </w:rPr>
        <w:tab/>
      </w:r>
      <w:r w:rsidRPr="00662FD5">
        <w:rPr>
          <w:rFonts w:asciiTheme="minorHAnsi" w:hAnsiTheme="minorHAnsi"/>
        </w:rPr>
        <w:t xml:space="preserve">La </w:t>
      </w:r>
      <w:proofErr w:type="spellStart"/>
      <w:r w:rsidRPr="00662FD5">
        <w:rPr>
          <w:rFonts w:asciiTheme="minorHAnsi" w:hAnsiTheme="minorHAnsi"/>
        </w:rPr>
        <w:t>Follia</w:t>
      </w:r>
      <w:proofErr w:type="spellEnd"/>
    </w:p>
    <w:p w14:paraId="63D5BDD4" w14:textId="77777777" w:rsidR="008F775E" w:rsidRPr="00662FD5" w:rsidRDefault="00662FD5">
      <w:pPr>
        <w:rPr>
          <w:rFonts w:asciiTheme="minorHAnsi" w:hAnsiTheme="minorHAnsi"/>
        </w:rPr>
      </w:pPr>
      <w:r>
        <w:rPr>
          <w:rFonts w:asciiTheme="minorHAnsi" w:hAnsiTheme="minorHAnsi"/>
        </w:rPr>
        <w:t>(1653-1730)</w:t>
      </w:r>
    </w:p>
    <w:p w14:paraId="19E065C1" w14:textId="77777777" w:rsidR="008F775E" w:rsidRPr="00662FD5" w:rsidRDefault="008F775E">
      <w:pPr>
        <w:rPr>
          <w:rFonts w:asciiTheme="minorHAnsi" w:hAnsiTheme="minorHAnsi"/>
        </w:rPr>
      </w:pPr>
    </w:p>
    <w:p w14:paraId="50AC5AA1" w14:textId="77777777" w:rsidR="00662FD5" w:rsidRDefault="00662FD5">
      <w:pPr>
        <w:rPr>
          <w:rFonts w:asciiTheme="minorHAnsi" w:hAnsiTheme="minorHAnsi"/>
        </w:rPr>
      </w:pPr>
    </w:p>
    <w:p w14:paraId="7F1DB132" w14:textId="77777777" w:rsidR="008F775E" w:rsidRPr="00662FD5" w:rsidRDefault="008F775E">
      <w:pPr>
        <w:rPr>
          <w:rFonts w:asciiTheme="minorHAnsi" w:hAnsiTheme="minorHAnsi"/>
        </w:rPr>
      </w:pPr>
      <w:r w:rsidRPr="00662FD5">
        <w:rPr>
          <w:rFonts w:asciiTheme="minorHAnsi" w:hAnsiTheme="minorHAnsi"/>
        </w:rPr>
        <w:t>Sabine Federspieler</w:t>
      </w:r>
      <w:r w:rsidRPr="00662FD5">
        <w:rPr>
          <w:rFonts w:asciiTheme="minorHAnsi" w:hAnsiTheme="minorHAnsi"/>
        </w:rPr>
        <w:tab/>
        <w:t>Blockflöten</w:t>
      </w:r>
    </w:p>
    <w:p w14:paraId="3123BBC8" w14:textId="77777777" w:rsidR="008F775E" w:rsidRPr="00662FD5" w:rsidRDefault="008F775E">
      <w:pPr>
        <w:rPr>
          <w:rFonts w:asciiTheme="minorHAnsi" w:eastAsia="ＭＳ 明朝" w:hAnsiTheme="minorHAnsi"/>
          <w:bCs/>
          <w:color w:val="646464"/>
        </w:rPr>
      </w:pPr>
      <w:r w:rsidRPr="00662FD5">
        <w:rPr>
          <w:rFonts w:asciiTheme="minorHAnsi" w:eastAsia="ＭＳ 明朝" w:hAnsiTheme="minorHAnsi" w:cs="Arial"/>
          <w:bCs/>
          <w:color w:val="646464"/>
        </w:rPr>
        <w:t xml:space="preserve">Maja </w:t>
      </w:r>
      <w:proofErr w:type="spellStart"/>
      <w:r w:rsidRPr="00662FD5">
        <w:rPr>
          <w:rFonts w:asciiTheme="minorHAnsi" w:eastAsia="ＭＳ 明朝" w:hAnsiTheme="minorHAnsi" w:cs="Arial"/>
          <w:bCs/>
          <w:color w:val="646464"/>
        </w:rPr>
        <w:t>Mijatovi</w:t>
      </w:r>
      <w:r w:rsidRPr="00662FD5">
        <w:rPr>
          <w:rFonts w:asciiTheme="minorHAnsi" w:eastAsia="ＭＳ 明朝" w:hAnsiTheme="minorHAnsi"/>
          <w:bCs/>
          <w:color w:val="646464"/>
        </w:rPr>
        <w:t>ć</w:t>
      </w:r>
      <w:proofErr w:type="spellEnd"/>
      <w:r w:rsidRPr="00662FD5">
        <w:rPr>
          <w:rFonts w:asciiTheme="minorHAnsi" w:eastAsia="ＭＳ 明朝" w:hAnsiTheme="minorHAnsi"/>
          <w:bCs/>
          <w:color w:val="646464"/>
        </w:rPr>
        <w:tab/>
        <w:t>Cembalo</w:t>
      </w:r>
    </w:p>
    <w:p w14:paraId="42E7C1CC" w14:textId="77777777" w:rsidR="008F775E" w:rsidRPr="00662FD5" w:rsidRDefault="008F775E">
      <w:pPr>
        <w:rPr>
          <w:rFonts w:asciiTheme="minorHAnsi" w:eastAsia="ＭＳ 明朝" w:hAnsiTheme="minorHAnsi"/>
          <w:bCs/>
          <w:color w:val="646464"/>
        </w:rPr>
      </w:pPr>
      <w:r w:rsidRPr="00662FD5">
        <w:rPr>
          <w:rFonts w:asciiTheme="minorHAnsi" w:eastAsia="ＭＳ 明朝" w:hAnsiTheme="minorHAnsi"/>
          <w:bCs/>
          <w:color w:val="646464"/>
        </w:rPr>
        <w:t xml:space="preserve">Pia </w:t>
      </w:r>
      <w:proofErr w:type="spellStart"/>
      <w:r w:rsidRPr="00662FD5">
        <w:rPr>
          <w:rFonts w:asciiTheme="minorHAnsi" w:eastAsia="ＭＳ 明朝" w:hAnsiTheme="minorHAnsi"/>
          <w:bCs/>
          <w:color w:val="646464"/>
        </w:rPr>
        <w:t>Pirchner</w:t>
      </w:r>
      <w:proofErr w:type="spellEnd"/>
      <w:r w:rsidRPr="00662FD5">
        <w:rPr>
          <w:rFonts w:asciiTheme="minorHAnsi" w:eastAsia="ＭＳ 明朝" w:hAnsiTheme="minorHAnsi"/>
          <w:bCs/>
          <w:color w:val="646464"/>
        </w:rPr>
        <w:tab/>
        <w:t xml:space="preserve">Viola da </w:t>
      </w:r>
      <w:proofErr w:type="spellStart"/>
      <w:r w:rsidRPr="00662FD5">
        <w:rPr>
          <w:rFonts w:asciiTheme="minorHAnsi" w:eastAsia="ＭＳ 明朝" w:hAnsiTheme="minorHAnsi"/>
          <w:bCs/>
          <w:color w:val="646464"/>
        </w:rPr>
        <w:t>Gamba</w:t>
      </w:r>
      <w:proofErr w:type="spellEnd"/>
    </w:p>
    <w:p w14:paraId="5002764A" w14:textId="77777777" w:rsidR="006A5A5A" w:rsidRDefault="006A5A5A">
      <w:pPr>
        <w:rPr>
          <w:rFonts w:asciiTheme="minorHAnsi" w:eastAsia="ＭＳ 明朝" w:hAnsiTheme="minorHAnsi"/>
          <w:bCs/>
          <w:color w:val="646464"/>
          <w:sz w:val="28"/>
          <w:szCs w:val="28"/>
        </w:rPr>
      </w:pPr>
    </w:p>
    <w:p w14:paraId="0980E428" w14:textId="77777777" w:rsidR="00662FD5" w:rsidRDefault="00662FD5">
      <w:pPr>
        <w:rPr>
          <w:rFonts w:asciiTheme="minorHAnsi" w:eastAsia="ＭＳ 明朝" w:hAnsiTheme="minorHAnsi"/>
          <w:bCs/>
          <w:color w:val="646464"/>
          <w:sz w:val="28"/>
          <w:szCs w:val="28"/>
        </w:rPr>
      </w:pPr>
    </w:p>
    <w:p w14:paraId="30BD7BE5" w14:textId="77777777" w:rsidR="00662FD5" w:rsidRDefault="00662FD5">
      <w:pPr>
        <w:rPr>
          <w:rFonts w:asciiTheme="minorHAnsi" w:eastAsia="ＭＳ 明朝" w:hAnsiTheme="minorHAnsi"/>
          <w:bCs/>
          <w:color w:val="646464"/>
          <w:sz w:val="28"/>
          <w:szCs w:val="28"/>
        </w:rPr>
      </w:pPr>
    </w:p>
    <w:p w14:paraId="7046BDDB" w14:textId="77777777" w:rsidR="006A5A5A" w:rsidRDefault="006A5A5A">
      <w:pPr>
        <w:rPr>
          <w:rFonts w:asciiTheme="minorHAnsi" w:eastAsia="ＭＳ 明朝" w:hAnsiTheme="minorHAnsi"/>
          <w:bCs/>
          <w:color w:val="646464"/>
          <w:sz w:val="28"/>
          <w:szCs w:val="28"/>
        </w:rPr>
      </w:pPr>
      <w:r>
        <w:rPr>
          <w:rFonts w:asciiTheme="minorHAnsi" w:eastAsia="ＭＳ 明朝" w:hAnsiTheme="minorHAnsi"/>
          <w:bCs/>
          <w:color w:val="646464"/>
          <w:sz w:val="28"/>
          <w:szCs w:val="28"/>
        </w:rPr>
        <w:t>Liebe Frau Fast,</w:t>
      </w:r>
    </w:p>
    <w:p w14:paraId="64EE6734" w14:textId="77777777" w:rsidR="006A5A5A" w:rsidRDefault="006A5A5A">
      <w:pPr>
        <w:rPr>
          <w:rFonts w:asciiTheme="minorHAnsi" w:eastAsia="ＭＳ 明朝" w:hAnsiTheme="minorHAnsi"/>
          <w:bCs/>
          <w:color w:val="646464"/>
          <w:sz w:val="28"/>
          <w:szCs w:val="28"/>
        </w:rPr>
      </w:pPr>
      <w:r>
        <w:rPr>
          <w:rFonts w:asciiTheme="minorHAnsi" w:eastAsia="ＭＳ 明朝" w:hAnsiTheme="minorHAnsi"/>
          <w:bCs/>
          <w:color w:val="646464"/>
          <w:sz w:val="28"/>
          <w:szCs w:val="28"/>
        </w:rPr>
        <w:t xml:space="preserve">hier sicherheitshalber nochmal unsere Lebensläufe und </w:t>
      </w:r>
      <w:r w:rsidR="00662FD5">
        <w:rPr>
          <w:rFonts w:asciiTheme="minorHAnsi" w:eastAsia="ＭＳ 明朝" w:hAnsiTheme="minorHAnsi"/>
          <w:bCs/>
          <w:color w:val="646464"/>
          <w:sz w:val="28"/>
          <w:szCs w:val="28"/>
        </w:rPr>
        <w:t>einen kurzen Text</w:t>
      </w:r>
      <w:r>
        <w:rPr>
          <w:rFonts w:asciiTheme="minorHAnsi" w:eastAsia="ＭＳ 明朝" w:hAnsiTheme="minorHAnsi"/>
          <w:bCs/>
          <w:color w:val="646464"/>
          <w:sz w:val="28"/>
          <w:szCs w:val="28"/>
        </w:rPr>
        <w:t xml:space="preserve"> zum Duo. Bin selber nicht sicher, ob es gescheit ist, vom Duo zu sprechen, wenn wir jetzt als Trio spielen. Entscheiden Sie selbst.</w:t>
      </w:r>
      <w:r w:rsidR="00662FD5">
        <w:rPr>
          <w:rFonts w:asciiTheme="minorHAnsi" w:eastAsia="ＭＳ 明朝" w:hAnsiTheme="minorHAnsi"/>
          <w:bCs/>
          <w:color w:val="646464"/>
          <w:sz w:val="28"/>
          <w:szCs w:val="28"/>
        </w:rPr>
        <w:t xml:space="preserve"> Den von Pia </w:t>
      </w:r>
      <w:proofErr w:type="spellStart"/>
      <w:r w:rsidR="00662FD5">
        <w:rPr>
          <w:rFonts w:asciiTheme="minorHAnsi" w:eastAsia="ＭＳ 明朝" w:hAnsiTheme="minorHAnsi"/>
          <w:bCs/>
          <w:color w:val="646464"/>
          <w:sz w:val="28"/>
          <w:szCs w:val="28"/>
        </w:rPr>
        <w:t>Pirchner</w:t>
      </w:r>
      <w:proofErr w:type="spellEnd"/>
      <w:r w:rsidR="00662FD5">
        <w:rPr>
          <w:rFonts w:asciiTheme="minorHAnsi" w:eastAsia="ＭＳ 明朝" w:hAnsiTheme="minorHAnsi"/>
          <w:bCs/>
          <w:color w:val="646464"/>
          <w:sz w:val="28"/>
          <w:szCs w:val="28"/>
        </w:rPr>
        <w:t xml:space="preserve"> finden Sie auf ihrer </w:t>
      </w:r>
      <w:proofErr w:type="spellStart"/>
      <w:r w:rsidR="00662FD5">
        <w:rPr>
          <w:rFonts w:asciiTheme="minorHAnsi" w:eastAsia="ＭＳ 明朝" w:hAnsiTheme="minorHAnsi"/>
          <w:bCs/>
          <w:color w:val="646464"/>
          <w:sz w:val="28"/>
          <w:szCs w:val="28"/>
        </w:rPr>
        <w:t>homepage</w:t>
      </w:r>
      <w:proofErr w:type="spellEnd"/>
      <w:r w:rsidR="00662FD5">
        <w:rPr>
          <w:rFonts w:asciiTheme="minorHAnsi" w:eastAsia="ＭＳ 明朝" w:hAnsiTheme="minorHAnsi"/>
          <w:bCs/>
          <w:color w:val="646464"/>
          <w:sz w:val="28"/>
          <w:szCs w:val="28"/>
        </w:rPr>
        <w:t>.</w:t>
      </w:r>
    </w:p>
    <w:p w14:paraId="28FA1E6B" w14:textId="77777777" w:rsidR="006A5A5A" w:rsidRDefault="006A5A5A">
      <w:pPr>
        <w:rPr>
          <w:rFonts w:asciiTheme="minorHAnsi" w:eastAsia="ＭＳ 明朝" w:hAnsiTheme="minorHAnsi"/>
          <w:bCs/>
          <w:color w:val="646464"/>
          <w:sz w:val="28"/>
          <w:szCs w:val="28"/>
        </w:rPr>
      </w:pPr>
    </w:p>
    <w:p w14:paraId="1E6DB143" w14:textId="77777777" w:rsidR="00662FD5" w:rsidRDefault="006A5A5A" w:rsidP="006A5A5A">
      <w:pPr>
        <w:widowControl w:val="0"/>
        <w:autoSpaceDE w:val="0"/>
        <w:autoSpaceDN w:val="0"/>
        <w:adjustRightInd w:val="0"/>
        <w:spacing w:after="80"/>
        <w:jc w:val="both"/>
        <w:rPr>
          <w:rFonts w:ascii="Garamond" w:eastAsia="ＭＳ 明朝" w:hAnsi="Garamond" w:cs="Arial"/>
          <w:color w:val="646464"/>
          <w:sz w:val="28"/>
          <w:szCs w:val="28"/>
        </w:rPr>
      </w:pPr>
      <w:r w:rsidRPr="00292594">
        <w:rPr>
          <w:rFonts w:ascii="Garamond" w:eastAsia="ＭＳ 明朝" w:hAnsi="Garamond" w:cs="Arial"/>
          <w:b/>
          <w:bCs/>
          <w:color w:val="646464"/>
          <w:sz w:val="28"/>
          <w:szCs w:val="28"/>
        </w:rPr>
        <w:t>Sabine Federspieler</w:t>
      </w:r>
      <w:r w:rsidRPr="00292594">
        <w:rPr>
          <w:rFonts w:ascii="Garamond" w:eastAsia="ＭＳ 明朝" w:hAnsi="Garamond" w:cs="Arial"/>
          <w:color w:val="646464"/>
          <w:sz w:val="28"/>
          <w:szCs w:val="28"/>
        </w:rPr>
        <w:t xml:space="preserve"> und </w:t>
      </w:r>
      <w:r w:rsidRPr="00292594">
        <w:rPr>
          <w:rFonts w:ascii="Garamond" w:eastAsia="ＭＳ 明朝" w:hAnsi="Garamond" w:cs="Arial"/>
          <w:b/>
          <w:bCs/>
          <w:color w:val="646464"/>
          <w:sz w:val="28"/>
          <w:szCs w:val="28"/>
        </w:rPr>
        <w:t xml:space="preserve">Maja </w:t>
      </w:r>
      <w:proofErr w:type="spellStart"/>
      <w:r w:rsidRPr="00292594">
        <w:rPr>
          <w:rFonts w:ascii="Garamond" w:eastAsia="ＭＳ 明朝" w:hAnsi="Garamond" w:cs="Arial"/>
          <w:b/>
          <w:bCs/>
          <w:color w:val="646464"/>
          <w:sz w:val="28"/>
          <w:szCs w:val="28"/>
        </w:rPr>
        <w:t>Mijatovi</w:t>
      </w:r>
      <w:r w:rsidRPr="00292594">
        <w:rPr>
          <w:rFonts w:eastAsia="ＭＳ 明朝"/>
          <w:b/>
          <w:bCs/>
          <w:color w:val="646464"/>
          <w:sz w:val="28"/>
          <w:szCs w:val="28"/>
        </w:rPr>
        <w:t>ć</w:t>
      </w:r>
      <w:proofErr w:type="spellEnd"/>
      <w:r w:rsidRPr="00292594">
        <w:rPr>
          <w:rFonts w:ascii="Garamond" w:eastAsia="ＭＳ 明朝" w:hAnsi="Garamond" w:cs="Arial"/>
          <w:color w:val="646464"/>
          <w:sz w:val="28"/>
          <w:szCs w:val="28"/>
        </w:rPr>
        <w:t xml:space="preserve"> musizieren als Duo seit 2007 und konzertierten bisher u.a. bei internationalen Festivals wie den „Stockstädter Musiktagen 2010“ und der Europäischen Orgelakademie in </w:t>
      </w:r>
      <w:proofErr w:type="spellStart"/>
      <w:r w:rsidRPr="00292594">
        <w:rPr>
          <w:rFonts w:ascii="Garamond" w:eastAsia="ＭＳ 明朝" w:hAnsi="Garamond" w:cs="Arial"/>
          <w:color w:val="646464"/>
          <w:sz w:val="28"/>
          <w:szCs w:val="28"/>
        </w:rPr>
        <w:t>Schenna</w:t>
      </w:r>
      <w:proofErr w:type="spellEnd"/>
      <w:r w:rsidRPr="00292594">
        <w:rPr>
          <w:rFonts w:ascii="Garamond" w:eastAsia="ＭＳ 明朝" w:hAnsi="Garamond" w:cs="Arial"/>
          <w:color w:val="646464"/>
          <w:sz w:val="28"/>
          <w:szCs w:val="28"/>
        </w:rPr>
        <w:t xml:space="preserve">.  Die Gestaltung von raffinierten Programmen mit Barockmusik sowie mit zeitgenössischer Musik und deren Kombination und Konfrontation ist ihnen ein besonderes Anliegen. </w:t>
      </w:r>
    </w:p>
    <w:p w14:paraId="71360844" w14:textId="77777777" w:rsidR="006A5A5A" w:rsidRDefault="006A5A5A" w:rsidP="006A5A5A">
      <w:pPr>
        <w:widowControl w:val="0"/>
        <w:autoSpaceDE w:val="0"/>
        <w:autoSpaceDN w:val="0"/>
        <w:adjustRightInd w:val="0"/>
        <w:spacing w:after="80"/>
        <w:jc w:val="both"/>
        <w:rPr>
          <w:rFonts w:ascii="Garamond" w:eastAsia="ＭＳ 明朝" w:hAnsi="Garamond" w:cs="Arial"/>
          <w:b/>
          <w:bCs/>
          <w:color w:val="646464"/>
          <w:sz w:val="28"/>
          <w:szCs w:val="28"/>
        </w:rPr>
      </w:pPr>
      <w:r>
        <w:rPr>
          <w:rFonts w:ascii="Garamond" w:eastAsia="ＭＳ 明朝" w:hAnsi="Garamond" w:cs="Arial"/>
          <w:color w:val="646464"/>
          <w:sz w:val="28"/>
          <w:szCs w:val="28"/>
        </w:rPr>
        <w:t xml:space="preserve">Man müsste einen Satz zu Pia </w:t>
      </w:r>
      <w:proofErr w:type="spellStart"/>
      <w:r>
        <w:rPr>
          <w:rFonts w:ascii="Garamond" w:eastAsia="ＭＳ 明朝" w:hAnsi="Garamond" w:cs="Arial"/>
          <w:color w:val="646464"/>
          <w:sz w:val="28"/>
          <w:szCs w:val="28"/>
        </w:rPr>
        <w:t>Pirchner</w:t>
      </w:r>
      <w:proofErr w:type="spellEnd"/>
      <w:r>
        <w:rPr>
          <w:rFonts w:ascii="Garamond" w:eastAsia="ＭＳ 明朝" w:hAnsi="Garamond" w:cs="Arial"/>
          <w:color w:val="646464"/>
          <w:sz w:val="28"/>
          <w:szCs w:val="28"/>
        </w:rPr>
        <w:t xml:space="preserve"> hinzufügen. Vielleicht fällt Ihnen der passende ein. Heute erstmals in der erweiterten Formation mit Pia </w:t>
      </w:r>
      <w:proofErr w:type="spellStart"/>
      <w:r>
        <w:rPr>
          <w:rFonts w:ascii="Garamond" w:eastAsia="ＭＳ 明朝" w:hAnsi="Garamond" w:cs="Arial"/>
          <w:color w:val="646464"/>
          <w:sz w:val="28"/>
          <w:szCs w:val="28"/>
        </w:rPr>
        <w:t>Pirchner</w:t>
      </w:r>
      <w:proofErr w:type="spellEnd"/>
      <w:r w:rsidR="00662FD5">
        <w:rPr>
          <w:rFonts w:ascii="Garamond" w:eastAsia="ＭＳ 明朝" w:hAnsi="Garamond" w:cs="Arial"/>
          <w:color w:val="646464"/>
          <w:sz w:val="28"/>
          <w:szCs w:val="28"/>
        </w:rPr>
        <w:t xml:space="preserve"> zu hören</w:t>
      </w:r>
      <w:r>
        <w:rPr>
          <w:rFonts w:ascii="Garamond" w:eastAsia="ＭＳ 明朝" w:hAnsi="Garamond" w:cs="Arial"/>
          <w:color w:val="646464"/>
          <w:sz w:val="28"/>
          <w:szCs w:val="28"/>
        </w:rPr>
        <w:t>.</w:t>
      </w:r>
    </w:p>
    <w:p w14:paraId="40E809FF" w14:textId="77777777" w:rsidR="006A5A5A" w:rsidRPr="00292594" w:rsidRDefault="006A5A5A" w:rsidP="006A5A5A">
      <w:pPr>
        <w:widowControl w:val="0"/>
        <w:autoSpaceDE w:val="0"/>
        <w:autoSpaceDN w:val="0"/>
        <w:adjustRightInd w:val="0"/>
        <w:spacing w:after="80"/>
        <w:jc w:val="both"/>
        <w:rPr>
          <w:rFonts w:ascii="Garamond" w:eastAsia="ＭＳ 明朝" w:hAnsi="Garamond" w:cs="Arial"/>
          <w:b/>
          <w:bCs/>
          <w:color w:val="646464"/>
          <w:sz w:val="28"/>
          <w:szCs w:val="28"/>
        </w:rPr>
      </w:pPr>
    </w:p>
    <w:p w14:paraId="20D447B1" w14:textId="77777777" w:rsidR="006A5A5A" w:rsidRPr="00292594" w:rsidRDefault="006A5A5A" w:rsidP="006A5A5A">
      <w:pPr>
        <w:widowControl w:val="0"/>
        <w:autoSpaceDE w:val="0"/>
        <w:autoSpaceDN w:val="0"/>
        <w:adjustRightInd w:val="0"/>
        <w:spacing w:after="80"/>
        <w:jc w:val="both"/>
        <w:rPr>
          <w:rFonts w:ascii="Garamond" w:eastAsia="ＭＳ 明朝" w:hAnsi="Garamond" w:cs="Arial"/>
          <w:color w:val="646464"/>
          <w:sz w:val="28"/>
          <w:szCs w:val="28"/>
        </w:rPr>
      </w:pPr>
      <w:r w:rsidRPr="00292594">
        <w:rPr>
          <w:rFonts w:ascii="Garamond" w:eastAsia="ＭＳ 明朝" w:hAnsi="Garamond" w:cs="Arial"/>
          <w:b/>
          <w:bCs/>
          <w:color w:val="646464"/>
          <w:sz w:val="28"/>
          <w:szCs w:val="28"/>
        </w:rPr>
        <w:t xml:space="preserve">Sabine Federspieler </w:t>
      </w:r>
      <w:r w:rsidRPr="00292594">
        <w:rPr>
          <w:rFonts w:ascii="Garamond" w:eastAsia="ＭＳ 明朝" w:hAnsi="Garamond" w:cs="Arial"/>
          <w:color w:val="646464"/>
          <w:sz w:val="28"/>
          <w:szCs w:val="28"/>
        </w:rPr>
        <w:t xml:space="preserve">stammt aus Brixen, Privatunterricht bei Prof. Gerhard Braun in Stuttgart.  Erster Auftritt mit Orchester im Alter von 10 Jahren.  Es folgten Konzerte  als Solistin mit dem Haydn-Orchester Bozen/Trient, mit der Streicherakademie Bozen und  mit der Bachakademie unter der Leitung von Joshua </w:t>
      </w:r>
      <w:proofErr w:type="spellStart"/>
      <w:r w:rsidRPr="00292594">
        <w:rPr>
          <w:rFonts w:ascii="Garamond" w:eastAsia="ＭＳ 明朝" w:hAnsi="Garamond" w:cs="Arial"/>
          <w:color w:val="646464"/>
          <w:sz w:val="28"/>
          <w:szCs w:val="28"/>
        </w:rPr>
        <w:t>Rifkin</w:t>
      </w:r>
      <w:proofErr w:type="spellEnd"/>
      <w:r w:rsidRPr="00292594">
        <w:rPr>
          <w:rFonts w:ascii="Garamond" w:eastAsia="ＭＳ 明朝" w:hAnsi="Garamond" w:cs="Arial"/>
          <w:color w:val="646464"/>
          <w:sz w:val="28"/>
          <w:szCs w:val="28"/>
        </w:rPr>
        <w:t xml:space="preserve">. Rundfunkaufnahmen beim ORF und bei der RAI Bozen.   Seit 1989 Studien an der Hochschule für Musik in Wien, Abschlüsse in Musik- und Bewegungserziehung, Instrumentalpädagogik und Konzertfach Blockflöte bei Prof. Rudolf  </w:t>
      </w:r>
      <w:proofErr w:type="spellStart"/>
      <w:r w:rsidRPr="00292594">
        <w:rPr>
          <w:rFonts w:ascii="Garamond" w:eastAsia="ＭＳ 明朝" w:hAnsi="Garamond" w:cs="Arial"/>
          <w:color w:val="646464"/>
          <w:sz w:val="28"/>
          <w:szCs w:val="28"/>
        </w:rPr>
        <w:t>Hofstötter</w:t>
      </w:r>
      <w:proofErr w:type="spellEnd"/>
      <w:r w:rsidRPr="00292594">
        <w:rPr>
          <w:rFonts w:ascii="Garamond" w:eastAsia="ＭＳ 明朝" w:hAnsi="Garamond" w:cs="Arial"/>
          <w:color w:val="646464"/>
          <w:sz w:val="28"/>
          <w:szCs w:val="28"/>
        </w:rPr>
        <w:t xml:space="preserve"> mit Auszeichnung.  Fortbildung bei an der Carl-Nielsen- Musikakademie bei Prof. Dan </w:t>
      </w:r>
      <w:proofErr w:type="spellStart"/>
      <w:r w:rsidRPr="00292594">
        <w:rPr>
          <w:rFonts w:ascii="Garamond" w:eastAsia="ＭＳ 明朝" w:hAnsi="Garamond" w:cs="Arial"/>
          <w:color w:val="646464"/>
          <w:sz w:val="28"/>
          <w:szCs w:val="28"/>
        </w:rPr>
        <w:t>Laurin</w:t>
      </w:r>
      <w:proofErr w:type="spellEnd"/>
      <w:r w:rsidRPr="00292594">
        <w:rPr>
          <w:rFonts w:ascii="Garamond" w:eastAsia="ＭＳ 明朝" w:hAnsi="Garamond" w:cs="Arial"/>
          <w:color w:val="646464"/>
          <w:sz w:val="28"/>
          <w:szCs w:val="28"/>
        </w:rPr>
        <w:t xml:space="preserve">, bei Prof. Paolo </w:t>
      </w:r>
      <w:proofErr w:type="spellStart"/>
      <w:r w:rsidRPr="00292594">
        <w:rPr>
          <w:rFonts w:ascii="Garamond" w:eastAsia="ＭＳ 明朝" w:hAnsi="Garamond" w:cs="Arial"/>
          <w:color w:val="646464"/>
          <w:sz w:val="28"/>
          <w:szCs w:val="28"/>
        </w:rPr>
        <w:t>Capirci</w:t>
      </w:r>
      <w:proofErr w:type="spellEnd"/>
      <w:r w:rsidRPr="00292594">
        <w:rPr>
          <w:rFonts w:ascii="Garamond" w:eastAsia="ＭＳ 明朝" w:hAnsi="Garamond" w:cs="Arial"/>
          <w:color w:val="646464"/>
          <w:sz w:val="28"/>
          <w:szCs w:val="28"/>
        </w:rPr>
        <w:t xml:space="preserve"> in Rom und </w:t>
      </w:r>
      <w:r>
        <w:rPr>
          <w:rFonts w:ascii="Garamond" w:eastAsia="ＭＳ 明朝" w:hAnsi="Garamond" w:cs="Arial"/>
          <w:color w:val="646464"/>
          <w:sz w:val="28"/>
          <w:szCs w:val="28"/>
        </w:rPr>
        <w:t xml:space="preserve">bei Prof. Pierre </w:t>
      </w:r>
      <w:proofErr w:type="spellStart"/>
      <w:r>
        <w:rPr>
          <w:rFonts w:ascii="Garamond" w:eastAsia="ＭＳ 明朝" w:hAnsi="Garamond" w:cs="Arial"/>
          <w:color w:val="646464"/>
          <w:sz w:val="28"/>
          <w:szCs w:val="28"/>
        </w:rPr>
        <w:t>Hamon</w:t>
      </w:r>
      <w:proofErr w:type="spellEnd"/>
      <w:r>
        <w:rPr>
          <w:rFonts w:ascii="Garamond" w:eastAsia="ＭＳ 明朝" w:hAnsi="Garamond" w:cs="Arial"/>
          <w:color w:val="646464"/>
          <w:sz w:val="28"/>
          <w:szCs w:val="28"/>
        </w:rPr>
        <w:t xml:space="preserve"> in Paris</w:t>
      </w:r>
      <w:r w:rsidRPr="00292594">
        <w:rPr>
          <w:rFonts w:ascii="Garamond" w:eastAsia="ＭＳ 明朝" w:hAnsi="Garamond" w:cs="Arial"/>
          <w:color w:val="646464"/>
          <w:sz w:val="28"/>
          <w:szCs w:val="28"/>
        </w:rPr>
        <w:t>. Von 1996-1998 Lehrtätigkeit als Assistentin für Blockflöte a</w:t>
      </w:r>
      <w:r>
        <w:rPr>
          <w:rFonts w:ascii="Garamond" w:eastAsia="ＭＳ 明朝" w:hAnsi="Garamond" w:cs="Arial"/>
          <w:color w:val="646464"/>
          <w:sz w:val="28"/>
          <w:szCs w:val="28"/>
        </w:rPr>
        <w:t xml:space="preserve">n der Wiener Musikhochschule. </w:t>
      </w:r>
      <w:r w:rsidRPr="00292594">
        <w:rPr>
          <w:rFonts w:ascii="Garamond" w:eastAsia="ＭＳ 明朝" w:hAnsi="Garamond" w:cs="Arial"/>
          <w:color w:val="646464"/>
          <w:sz w:val="28"/>
          <w:szCs w:val="28"/>
        </w:rPr>
        <w:t xml:space="preserve">1998 Förderungspreis der Tiroler Sparkassen.   Mehrere CD Aufnahmen mit Blockflötenmusik des 20. Jahrhunderts. Rege Konzerttätigkeit mit verschiedenen Ensembles im Bereich Barockmusik und zeitgenössischer Musik.   Mehr unter  </w:t>
      </w:r>
      <w:hyperlink r:id="rId5" w:history="1">
        <w:r w:rsidRPr="00292594">
          <w:rPr>
            <w:rFonts w:ascii="Garamond" w:eastAsia="ＭＳ 明朝" w:hAnsi="Garamond" w:cs="Arial"/>
            <w:color w:val="569D27"/>
            <w:sz w:val="28"/>
            <w:szCs w:val="28"/>
            <w:u w:val="single" w:color="569D27"/>
          </w:rPr>
          <w:t>www.federspieler.at</w:t>
        </w:r>
      </w:hyperlink>
    </w:p>
    <w:p w14:paraId="0ACF12CB" w14:textId="77777777" w:rsidR="006A5A5A" w:rsidRPr="00292594" w:rsidRDefault="006A5A5A" w:rsidP="006A5A5A">
      <w:pPr>
        <w:jc w:val="both"/>
        <w:rPr>
          <w:rFonts w:ascii="Garamond" w:hAnsi="Garamond"/>
          <w:b/>
          <w:sz w:val="28"/>
          <w:szCs w:val="28"/>
        </w:rPr>
      </w:pPr>
    </w:p>
    <w:p w14:paraId="45109FC8" w14:textId="77777777" w:rsidR="006A5A5A" w:rsidRDefault="006A5A5A" w:rsidP="006A5A5A">
      <w:pPr>
        <w:jc w:val="both"/>
        <w:rPr>
          <w:rFonts w:ascii="Garamond" w:hAnsi="Garamond"/>
          <w:b/>
          <w:sz w:val="28"/>
          <w:szCs w:val="28"/>
        </w:rPr>
      </w:pPr>
    </w:p>
    <w:p w14:paraId="29CE91AD" w14:textId="77777777" w:rsidR="006A5A5A" w:rsidRPr="00292594" w:rsidRDefault="006A5A5A" w:rsidP="006A5A5A">
      <w:pPr>
        <w:jc w:val="both"/>
        <w:rPr>
          <w:rFonts w:ascii="Garamond" w:hAnsi="Garamond"/>
          <w:b/>
          <w:sz w:val="28"/>
          <w:szCs w:val="28"/>
        </w:rPr>
      </w:pPr>
      <w:r>
        <w:rPr>
          <w:rFonts w:ascii="Garamond" w:hAnsi="Garamond"/>
          <w:b/>
          <w:sz w:val="28"/>
          <w:szCs w:val="28"/>
        </w:rPr>
        <w:t xml:space="preserve">Maja </w:t>
      </w:r>
      <w:proofErr w:type="spellStart"/>
      <w:r w:rsidRPr="00292594">
        <w:rPr>
          <w:rFonts w:ascii="Garamond" w:eastAsia="ＭＳ 明朝" w:hAnsi="Garamond" w:cs="Arial"/>
          <w:b/>
          <w:bCs/>
          <w:color w:val="646464"/>
          <w:sz w:val="28"/>
          <w:szCs w:val="28"/>
        </w:rPr>
        <w:t>Mijatovi</w:t>
      </w:r>
      <w:r w:rsidRPr="00292594">
        <w:rPr>
          <w:rFonts w:eastAsia="ＭＳ 明朝"/>
          <w:b/>
          <w:bCs/>
          <w:color w:val="646464"/>
          <w:sz w:val="28"/>
          <w:szCs w:val="28"/>
        </w:rPr>
        <w:t>ć</w:t>
      </w:r>
      <w:proofErr w:type="spellEnd"/>
      <w:r w:rsidRPr="00292594">
        <w:rPr>
          <w:rFonts w:ascii="Garamond" w:hAnsi="Garamond"/>
          <w:sz w:val="28"/>
          <w:szCs w:val="28"/>
        </w:rPr>
        <w:t xml:space="preserve"> absolvierte Cembalo bei Wolfgang </w:t>
      </w:r>
      <w:proofErr w:type="spellStart"/>
      <w:r w:rsidRPr="00292594">
        <w:rPr>
          <w:rFonts w:ascii="Garamond" w:hAnsi="Garamond"/>
          <w:sz w:val="28"/>
          <w:szCs w:val="28"/>
        </w:rPr>
        <w:t>Glüxam</w:t>
      </w:r>
      <w:proofErr w:type="spellEnd"/>
      <w:r w:rsidRPr="00292594">
        <w:rPr>
          <w:rFonts w:ascii="Garamond" w:hAnsi="Garamond"/>
          <w:sz w:val="28"/>
          <w:szCs w:val="28"/>
        </w:rPr>
        <w:t xml:space="preserve"> an der Universität für Musik Wien sowie Querflöte an der Musikakademie Sarajevo, Bosnien und </w:t>
      </w:r>
      <w:proofErr w:type="spellStart"/>
      <w:r w:rsidRPr="00292594">
        <w:rPr>
          <w:rFonts w:ascii="Garamond" w:hAnsi="Garamond"/>
          <w:sz w:val="28"/>
          <w:szCs w:val="28"/>
        </w:rPr>
        <w:t>Herzegovina</w:t>
      </w:r>
      <w:proofErr w:type="spellEnd"/>
      <w:r w:rsidRPr="00292594">
        <w:rPr>
          <w:rFonts w:ascii="Garamond" w:hAnsi="Garamond"/>
          <w:sz w:val="28"/>
          <w:szCs w:val="28"/>
        </w:rPr>
        <w:t xml:space="preserve">, und an der Musikuniversität Wien. Weiterführende Studien bei Augusta </w:t>
      </w:r>
      <w:proofErr w:type="spellStart"/>
      <w:r w:rsidRPr="00292594">
        <w:rPr>
          <w:rFonts w:ascii="Garamond" w:hAnsi="Garamond"/>
          <w:sz w:val="28"/>
          <w:szCs w:val="28"/>
        </w:rPr>
        <w:t>Campagne</w:t>
      </w:r>
      <w:proofErr w:type="spellEnd"/>
      <w:r w:rsidRPr="00292594">
        <w:rPr>
          <w:rFonts w:ascii="Garamond" w:hAnsi="Garamond"/>
          <w:sz w:val="28"/>
          <w:szCs w:val="28"/>
        </w:rPr>
        <w:t xml:space="preserve">, Sally Sargent und Eugène </w:t>
      </w:r>
      <w:proofErr w:type="spellStart"/>
      <w:r w:rsidRPr="00292594">
        <w:rPr>
          <w:rFonts w:ascii="Garamond" w:hAnsi="Garamond"/>
          <w:sz w:val="28"/>
          <w:szCs w:val="28"/>
        </w:rPr>
        <w:t>Michelangeli</w:t>
      </w:r>
      <w:proofErr w:type="spellEnd"/>
      <w:r w:rsidRPr="00292594">
        <w:rPr>
          <w:rFonts w:ascii="Garamond" w:hAnsi="Garamond"/>
          <w:sz w:val="28"/>
          <w:szCs w:val="28"/>
        </w:rPr>
        <w:t xml:space="preserve"> runden ihre Ausbildung ab. Das vielfältige Repertoire der Alten Musik und die Musiksprache der zeitgenössischen Avantgarde bilden die Schwerpunkte ihrer künstlerischen Arbeit. Diese Polarität stellt für sie eine spannende Quelle so unterschiedlicher und kontrastierender , aber auch verwandter Ausdrucksformen dar. Dies führte zu reger Zusammenarbeit mit zeitgenössischen Komponisten wie Christian </w:t>
      </w:r>
      <w:proofErr w:type="spellStart"/>
      <w:r w:rsidRPr="00292594">
        <w:rPr>
          <w:rFonts w:ascii="Garamond" w:hAnsi="Garamond"/>
          <w:sz w:val="28"/>
          <w:szCs w:val="28"/>
        </w:rPr>
        <w:t>Diendorfer</w:t>
      </w:r>
      <w:proofErr w:type="spellEnd"/>
      <w:r w:rsidRPr="00292594">
        <w:rPr>
          <w:rFonts w:ascii="Garamond" w:hAnsi="Garamond"/>
          <w:sz w:val="28"/>
          <w:szCs w:val="28"/>
        </w:rPr>
        <w:t xml:space="preserve">, Karlheinz Essl, Sylvie Lacroix, Tamara </w:t>
      </w:r>
      <w:proofErr w:type="spellStart"/>
      <w:r w:rsidRPr="00292594">
        <w:rPr>
          <w:rFonts w:ascii="Garamond" w:hAnsi="Garamond"/>
          <w:sz w:val="28"/>
          <w:szCs w:val="28"/>
        </w:rPr>
        <w:t>Friebel</w:t>
      </w:r>
      <w:proofErr w:type="spellEnd"/>
      <w:r w:rsidRPr="00292594">
        <w:rPr>
          <w:rFonts w:ascii="Garamond" w:hAnsi="Garamond"/>
          <w:sz w:val="28"/>
          <w:szCs w:val="28"/>
        </w:rPr>
        <w:t xml:space="preserve">, Daniel Moser, Fernando Riederer, Tomasz </w:t>
      </w:r>
      <w:proofErr w:type="spellStart"/>
      <w:r w:rsidRPr="00292594">
        <w:rPr>
          <w:rFonts w:ascii="Garamond" w:hAnsi="Garamond"/>
          <w:sz w:val="28"/>
          <w:szCs w:val="28"/>
        </w:rPr>
        <w:t>Skveres</w:t>
      </w:r>
      <w:proofErr w:type="spellEnd"/>
      <w:r w:rsidRPr="00292594">
        <w:rPr>
          <w:rFonts w:ascii="Garamond" w:hAnsi="Garamond"/>
          <w:sz w:val="28"/>
          <w:szCs w:val="28"/>
        </w:rPr>
        <w:t xml:space="preserve">, Simon </w:t>
      </w:r>
      <w:proofErr w:type="spellStart"/>
      <w:r w:rsidRPr="00292594">
        <w:rPr>
          <w:rFonts w:ascii="Garamond" w:hAnsi="Garamond"/>
          <w:sz w:val="28"/>
          <w:szCs w:val="28"/>
        </w:rPr>
        <w:t>Vosecek</w:t>
      </w:r>
      <w:proofErr w:type="spellEnd"/>
      <w:r w:rsidRPr="00292594">
        <w:rPr>
          <w:rFonts w:ascii="Garamond" w:hAnsi="Garamond"/>
          <w:sz w:val="28"/>
          <w:szCs w:val="28"/>
        </w:rPr>
        <w:t xml:space="preserve">, Hannes </w:t>
      </w:r>
      <w:proofErr w:type="spellStart"/>
      <w:r w:rsidRPr="00292594">
        <w:rPr>
          <w:rFonts w:ascii="Garamond" w:hAnsi="Garamond"/>
          <w:sz w:val="28"/>
          <w:szCs w:val="28"/>
        </w:rPr>
        <w:t>Dufek</w:t>
      </w:r>
      <w:proofErr w:type="spellEnd"/>
      <w:r w:rsidRPr="00292594">
        <w:rPr>
          <w:rFonts w:ascii="Garamond" w:hAnsi="Garamond"/>
          <w:sz w:val="28"/>
          <w:szCs w:val="28"/>
        </w:rPr>
        <w:t xml:space="preserve">. Als Solistin und Kammermusikerin wirkt sie im Bereich der zeitgenössischen und der Alten Musik. Sie ist Mitgründerin des Ensembles </w:t>
      </w:r>
      <w:proofErr w:type="spellStart"/>
      <w:r w:rsidRPr="00292594">
        <w:rPr>
          <w:rStyle w:val="Emphasis"/>
          <w:rFonts w:ascii="Garamond" w:hAnsi="Garamond"/>
          <w:sz w:val="28"/>
          <w:szCs w:val="28"/>
        </w:rPr>
        <w:t>Klingekunst</w:t>
      </w:r>
      <w:proofErr w:type="spellEnd"/>
      <w:r w:rsidRPr="00292594">
        <w:rPr>
          <w:rStyle w:val="Emphasis"/>
          <w:rFonts w:ascii="Garamond" w:hAnsi="Garamond"/>
          <w:sz w:val="28"/>
          <w:szCs w:val="28"/>
        </w:rPr>
        <w:t xml:space="preserve"> –</w:t>
      </w:r>
      <w:r w:rsidRPr="00292594">
        <w:rPr>
          <w:rFonts w:ascii="Garamond" w:hAnsi="Garamond"/>
          <w:sz w:val="28"/>
          <w:szCs w:val="28"/>
        </w:rPr>
        <w:t xml:space="preserve"> </w:t>
      </w:r>
      <w:r w:rsidRPr="00292594">
        <w:rPr>
          <w:rFonts w:ascii="Garamond" w:hAnsi="Garamond"/>
          <w:sz w:val="28"/>
          <w:szCs w:val="28"/>
        </w:rPr>
        <w:fldChar w:fldCharType="begin"/>
      </w:r>
      <w:r w:rsidRPr="00292594">
        <w:rPr>
          <w:rFonts w:ascii="Garamond" w:hAnsi="Garamond"/>
          <w:sz w:val="28"/>
          <w:szCs w:val="28"/>
        </w:rPr>
        <w:instrText xml:space="preserve"> </w:instrText>
      </w:r>
      <w:r>
        <w:rPr>
          <w:rFonts w:ascii="Garamond" w:hAnsi="Garamond"/>
          <w:sz w:val="28"/>
          <w:szCs w:val="28"/>
        </w:rPr>
        <w:instrText>HYPERLINK</w:instrText>
      </w:r>
      <w:r w:rsidRPr="00292594">
        <w:rPr>
          <w:rFonts w:ascii="Garamond" w:hAnsi="Garamond"/>
          <w:sz w:val="28"/>
          <w:szCs w:val="28"/>
        </w:rPr>
        <w:instrText xml:space="preserve"> "http://www.klingekunst.at" \o "www.klingekunst.at" \t "_blank" </w:instrText>
      </w:r>
      <w:r w:rsidRPr="00292594">
        <w:rPr>
          <w:rFonts w:ascii="Garamond" w:hAnsi="Garamond"/>
          <w:sz w:val="28"/>
          <w:szCs w:val="28"/>
        </w:rPr>
      </w:r>
      <w:r w:rsidRPr="00292594">
        <w:rPr>
          <w:rFonts w:ascii="Garamond" w:hAnsi="Garamond"/>
          <w:sz w:val="28"/>
          <w:szCs w:val="28"/>
        </w:rPr>
        <w:fldChar w:fldCharType="separate"/>
      </w:r>
      <w:r w:rsidRPr="00292594">
        <w:rPr>
          <w:rStyle w:val="Hyperlink"/>
          <w:rFonts w:ascii="Garamond" w:hAnsi="Garamond"/>
          <w:sz w:val="28"/>
          <w:szCs w:val="28"/>
        </w:rPr>
        <w:t>www.klingekunst.at</w:t>
      </w:r>
      <w:r w:rsidRPr="00292594">
        <w:rPr>
          <w:rFonts w:ascii="Garamond" w:hAnsi="Garamond"/>
          <w:sz w:val="28"/>
          <w:szCs w:val="28"/>
        </w:rPr>
        <w:fldChar w:fldCharType="end"/>
      </w:r>
      <w:r w:rsidRPr="00292594">
        <w:rPr>
          <w:rFonts w:ascii="Garamond" w:hAnsi="Garamond"/>
          <w:sz w:val="28"/>
          <w:szCs w:val="28"/>
        </w:rPr>
        <w:t>. Zusammenarbeit mit den Ensembles</w:t>
      </w:r>
      <w:r w:rsidRPr="00292594">
        <w:rPr>
          <w:rStyle w:val="Emphasis"/>
          <w:rFonts w:ascii="Garamond" w:hAnsi="Garamond"/>
          <w:sz w:val="28"/>
          <w:szCs w:val="28"/>
        </w:rPr>
        <w:t xml:space="preserve"> Wiener Collage</w:t>
      </w:r>
      <w:r w:rsidRPr="00292594">
        <w:rPr>
          <w:rFonts w:ascii="Garamond" w:hAnsi="Garamond"/>
          <w:sz w:val="28"/>
          <w:szCs w:val="28"/>
        </w:rPr>
        <w:t xml:space="preserve">, </w:t>
      </w:r>
      <w:proofErr w:type="spellStart"/>
      <w:r w:rsidRPr="00292594">
        <w:rPr>
          <w:rStyle w:val="Emphasis"/>
          <w:rFonts w:ascii="Garamond" w:hAnsi="Garamond"/>
          <w:sz w:val="28"/>
          <w:szCs w:val="28"/>
        </w:rPr>
        <w:t>Phace</w:t>
      </w:r>
      <w:proofErr w:type="spellEnd"/>
      <w:r w:rsidRPr="00292594">
        <w:rPr>
          <w:rStyle w:val="Emphasis"/>
          <w:rFonts w:ascii="Garamond" w:hAnsi="Garamond"/>
          <w:sz w:val="28"/>
          <w:szCs w:val="28"/>
        </w:rPr>
        <w:t>, OENM</w:t>
      </w:r>
      <w:r w:rsidRPr="00292594">
        <w:rPr>
          <w:rFonts w:ascii="Garamond" w:hAnsi="Garamond"/>
          <w:sz w:val="28"/>
          <w:szCs w:val="28"/>
        </w:rPr>
        <w:t xml:space="preserve"> (Österr. Ensemble für Neue Musik) und </w:t>
      </w:r>
      <w:proofErr w:type="spellStart"/>
      <w:r w:rsidRPr="00292594">
        <w:rPr>
          <w:rStyle w:val="Emphasis"/>
          <w:rFonts w:ascii="Garamond" w:hAnsi="Garamond"/>
          <w:sz w:val="28"/>
          <w:szCs w:val="28"/>
        </w:rPr>
        <w:t>Platypus</w:t>
      </w:r>
      <w:proofErr w:type="spellEnd"/>
      <w:r w:rsidRPr="00292594">
        <w:rPr>
          <w:rStyle w:val="Emphasis"/>
          <w:rFonts w:ascii="Garamond" w:hAnsi="Garamond"/>
          <w:sz w:val="28"/>
          <w:szCs w:val="28"/>
        </w:rPr>
        <w:t>.</w:t>
      </w:r>
      <w:r w:rsidRPr="00292594">
        <w:rPr>
          <w:rFonts w:ascii="Garamond" w:hAnsi="Garamond"/>
          <w:sz w:val="28"/>
          <w:szCs w:val="28"/>
        </w:rPr>
        <w:t xml:space="preserve"> Mitwirkung bei Festivals für Neue Musik – Warschau Herbst (2010), Wien Modern (2009, 2010), bei Festivals für Alte Musik sowie </w:t>
      </w:r>
      <w:proofErr w:type="spellStart"/>
      <w:r w:rsidRPr="00292594">
        <w:rPr>
          <w:rFonts w:ascii="Garamond" w:hAnsi="Garamond"/>
          <w:sz w:val="28"/>
          <w:szCs w:val="28"/>
        </w:rPr>
        <w:t>Jeunesse</w:t>
      </w:r>
      <w:proofErr w:type="spellEnd"/>
      <w:r w:rsidRPr="00292594">
        <w:rPr>
          <w:rFonts w:ascii="Garamond" w:hAnsi="Garamond"/>
          <w:sz w:val="28"/>
          <w:szCs w:val="28"/>
        </w:rPr>
        <w:t xml:space="preserve"> Österreich.</w:t>
      </w:r>
    </w:p>
    <w:p w14:paraId="74B76167" w14:textId="77777777" w:rsidR="006A5A5A" w:rsidRPr="008F775E" w:rsidRDefault="006A5A5A">
      <w:pPr>
        <w:rPr>
          <w:rFonts w:asciiTheme="minorHAnsi" w:hAnsiTheme="minorHAnsi"/>
          <w:sz w:val="28"/>
          <w:szCs w:val="28"/>
        </w:rPr>
      </w:pPr>
    </w:p>
    <w:sectPr w:rsidR="006A5A5A" w:rsidRPr="008F775E" w:rsidSect="00BF612B">
      <w:pgSz w:w="11900" w:h="16840"/>
      <w:pgMar w:top="1440" w:right="1418" w:bottom="144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2B"/>
    <w:rsid w:val="00662FD5"/>
    <w:rsid w:val="006A5A5A"/>
    <w:rsid w:val="008C347B"/>
    <w:rsid w:val="008F775E"/>
    <w:rsid w:val="00B24C8F"/>
    <w:rsid w:val="00BB2211"/>
    <w:rsid w:val="00BF612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A6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12B"/>
    <w:rPr>
      <w:rFonts w:ascii="Times New Roman" w:eastAsia="Times New Roman" w:hAnsi="Times New Roman"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5A5A"/>
    <w:rPr>
      <w:color w:val="0000FF"/>
      <w:u w:val="single"/>
    </w:rPr>
  </w:style>
  <w:style w:type="character" w:styleId="Emphasis">
    <w:name w:val="Emphasis"/>
    <w:uiPriority w:val="20"/>
    <w:qFormat/>
    <w:rsid w:val="006A5A5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12B"/>
    <w:rPr>
      <w:rFonts w:ascii="Times New Roman" w:eastAsia="Times New Roman" w:hAnsi="Times New Roman"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5A5A"/>
    <w:rPr>
      <w:color w:val="0000FF"/>
      <w:u w:val="single"/>
    </w:rPr>
  </w:style>
  <w:style w:type="character" w:styleId="Emphasis">
    <w:name w:val="Emphasis"/>
    <w:uiPriority w:val="20"/>
    <w:qFormat/>
    <w:rsid w:val="006A5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ederspieler.a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606</Words>
  <Characters>3455</Characters>
  <Application>Microsoft Macintosh Word</Application>
  <DocSecurity>0</DocSecurity>
  <Lines>28</Lines>
  <Paragraphs>8</Paragraphs>
  <ScaleCrop>false</ScaleCrop>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Federspieler</dc:creator>
  <cp:keywords/>
  <dc:description/>
  <cp:lastModifiedBy>Sabine Federspieler</cp:lastModifiedBy>
  <cp:revision>2</cp:revision>
  <dcterms:created xsi:type="dcterms:W3CDTF">2016-05-21T06:38:00Z</dcterms:created>
  <dcterms:modified xsi:type="dcterms:W3CDTF">2016-05-21T07:17:00Z</dcterms:modified>
</cp:coreProperties>
</file>